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CC">
        <w:rPr>
          <w:rFonts w:ascii="Times New Roman" w:hAnsi="Times New Roman" w:cs="Times New Roman"/>
          <w:sz w:val="28"/>
          <w:szCs w:val="28"/>
        </w:rPr>
        <w:t xml:space="preserve"> </w:t>
      </w:r>
      <w:r w:rsidR="000D54A2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.09.2024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5CC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23E3B">
        <w:t xml:space="preserve"> </w:t>
      </w:r>
      <w:r w:rsidR="002275CC" w:rsidRPr="002275CC">
        <w:rPr>
          <w:rFonts w:ascii="Times New Roman" w:hAnsi="Times New Roman" w:cs="Times New Roman"/>
          <w:sz w:val="28"/>
          <w:szCs w:val="28"/>
        </w:rPr>
        <w:t>Регистрация на кандидатск</w:t>
      </w:r>
      <w:r w:rsidR="000D54A2">
        <w:rPr>
          <w:rFonts w:ascii="Times New Roman" w:hAnsi="Times New Roman" w:cs="Times New Roman"/>
          <w:sz w:val="28"/>
          <w:szCs w:val="28"/>
        </w:rPr>
        <w:t>и</w:t>
      </w:r>
      <w:r w:rsidR="002275CC" w:rsidRPr="002275CC">
        <w:rPr>
          <w:rFonts w:ascii="Times New Roman" w:hAnsi="Times New Roman" w:cs="Times New Roman"/>
          <w:sz w:val="28"/>
          <w:szCs w:val="28"/>
        </w:rPr>
        <w:t xml:space="preserve"> лист</w:t>
      </w:r>
      <w:r w:rsidR="000D54A2">
        <w:rPr>
          <w:rFonts w:ascii="Times New Roman" w:hAnsi="Times New Roman" w:cs="Times New Roman"/>
          <w:sz w:val="28"/>
          <w:szCs w:val="28"/>
        </w:rPr>
        <w:t>и</w:t>
      </w:r>
      <w:r w:rsidR="002275CC" w:rsidRPr="002275CC">
        <w:rPr>
          <w:rFonts w:ascii="Times New Roman" w:hAnsi="Times New Roman" w:cs="Times New Roman"/>
          <w:sz w:val="28"/>
          <w:szCs w:val="28"/>
        </w:rPr>
        <w:t xml:space="preserve"> за народни представители за 27-ми изборен район - Старозагорски за изборите за народни представители на 27 октомври 2024 г.</w:t>
      </w:r>
    </w:p>
    <w:p w:rsidR="00D76D8E" w:rsidRDefault="000D54A2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6D8E">
        <w:rPr>
          <w:rFonts w:ascii="Times New Roman" w:hAnsi="Times New Roman" w:cs="Times New Roman"/>
          <w:sz w:val="28"/>
          <w:szCs w:val="28"/>
        </w:rPr>
        <w:t>.</w:t>
      </w:r>
      <w:r w:rsidR="00D76D8E">
        <w:t xml:space="preserve"> </w:t>
      </w:r>
      <w:r w:rsidR="00D76D8E" w:rsidRPr="00D76D8E">
        <w:rPr>
          <w:rFonts w:ascii="Times New Roman" w:hAnsi="Times New Roman" w:cs="Times New Roman"/>
          <w:sz w:val="28"/>
          <w:szCs w:val="28"/>
        </w:rPr>
        <w:t>Определяне на допълнителен брой, функциите и персоналния състав на специалистите за подпомагане работата на РИК Стара Загора връзка с произвеждане на изборите за народни представители на 27 октомври 2024 г.</w:t>
      </w:r>
    </w:p>
    <w:p w:rsidR="003A4935" w:rsidRPr="00B11CC3" w:rsidRDefault="000D54A2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935">
        <w:rPr>
          <w:rFonts w:ascii="Times New Roman" w:hAnsi="Times New Roman" w:cs="Times New Roman"/>
          <w:sz w:val="28"/>
          <w:szCs w:val="28"/>
        </w:rPr>
        <w:t>.</w:t>
      </w:r>
      <w:r w:rsidR="00767B9E" w:rsidRPr="00767B9E">
        <w:t xml:space="preserve"> </w:t>
      </w:r>
      <w:r w:rsidR="00767B9E">
        <w:rPr>
          <w:rFonts w:ascii="Times New Roman" w:hAnsi="Times New Roman" w:cs="Times New Roman"/>
          <w:sz w:val="28"/>
          <w:szCs w:val="28"/>
        </w:rPr>
        <w:t>П</w:t>
      </w:r>
      <w:r w:rsidR="00767B9E" w:rsidRPr="00767B9E">
        <w:rPr>
          <w:rFonts w:ascii="Times New Roman" w:hAnsi="Times New Roman" w:cs="Times New Roman"/>
          <w:sz w:val="28"/>
          <w:szCs w:val="28"/>
        </w:rPr>
        <w:t>роцедура за определяне чрез жребий на реда за представяне на кандидатите, регистрирани от партиите и коалициите, в различните ф</w:t>
      </w:r>
      <w:r w:rsidR="00767B9E">
        <w:rPr>
          <w:rFonts w:ascii="Times New Roman" w:hAnsi="Times New Roman" w:cs="Times New Roman"/>
          <w:sz w:val="28"/>
          <w:szCs w:val="28"/>
        </w:rPr>
        <w:t xml:space="preserve">орми на предизборна кампания по </w:t>
      </w:r>
      <w:r w:rsidR="00767B9E" w:rsidRPr="00767B9E">
        <w:rPr>
          <w:rFonts w:ascii="Times New Roman" w:hAnsi="Times New Roman" w:cs="Times New Roman"/>
          <w:sz w:val="28"/>
          <w:szCs w:val="28"/>
        </w:rPr>
        <w:t>регионалния център на БНР – Радио Стара Загора</w:t>
      </w:r>
      <w:r w:rsidR="00767B9E">
        <w:rPr>
          <w:rFonts w:ascii="Times New Roman" w:hAnsi="Times New Roman" w:cs="Times New Roman"/>
          <w:sz w:val="28"/>
          <w:szCs w:val="28"/>
        </w:rPr>
        <w:t xml:space="preserve"> </w:t>
      </w:r>
      <w:r w:rsidR="00767B9E" w:rsidRPr="00767B9E">
        <w:rPr>
          <w:rFonts w:ascii="Times New Roman" w:hAnsi="Times New Roman" w:cs="Times New Roman"/>
          <w:sz w:val="28"/>
          <w:szCs w:val="28"/>
        </w:rPr>
        <w:t>в изборите за народни представители на 27 октомври 2024 г.</w:t>
      </w:r>
    </w:p>
    <w:p w:rsidR="002275CC" w:rsidRDefault="002275CC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0"/>
    <w:rsid w:val="000D54A2"/>
    <w:rsid w:val="00117AC5"/>
    <w:rsid w:val="001A2EE0"/>
    <w:rsid w:val="002275CC"/>
    <w:rsid w:val="003A4935"/>
    <w:rsid w:val="004D33C3"/>
    <w:rsid w:val="00574E2E"/>
    <w:rsid w:val="005D1B70"/>
    <w:rsid w:val="00767B9E"/>
    <w:rsid w:val="007D2F56"/>
    <w:rsid w:val="00832790"/>
    <w:rsid w:val="00B11CC3"/>
    <w:rsid w:val="00C652D5"/>
    <w:rsid w:val="00D76D8E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7C95"/>
  <w15:chartTrackingRefBased/>
  <w15:docId w15:val="{2F644733-E14A-47A5-BAEB-A54F51F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13</cp:revision>
  <cp:lastPrinted>2024-09-19T09:55:00Z</cp:lastPrinted>
  <dcterms:created xsi:type="dcterms:W3CDTF">2024-09-16T11:03:00Z</dcterms:created>
  <dcterms:modified xsi:type="dcterms:W3CDTF">2024-09-22T06:33:00Z</dcterms:modified>
</cp:coreProperties>
</file>