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3709BE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F53ED">
        <w:rPr>
          <w:rFonts w:ascii="Times New Roman" w:hAnsi="Times New Roman"/>
          <w:b/>
          <w:sz w:val="28"/>
          <w:szCs w:val="28"/>
          <w:lang w:val="bg-BG"/>
        </w:rPr>
        <w:t>22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AF53ED">
        <w:rPr>
          <w:rFonts w:ascii="Times New Roman" w:hAnsi="Times New Roman" w:cs="Times New Roman"/>
          <w:sz w:val="24"/>
          <w:szCs w:val="24"/>
        </w:rPr>
        <w:t>0</w:t>
      </w:r>
      <w:r w:rsidR="00083952">
        <w:rPr>
          <w:rFonts w:ascii="Times New Roman" w:hAnsi="Times New Roman" w:cs="Times New Roman"/>
          <w:sz w:val="24"/>
          <w:szCs w:val="24"/>
        </w:rPr>
        <w:t>1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AF53ED">
        <w:rPr>
          <w:rFonts w:ascii="Times New Roman" w:hAnsi="Times New Roman" w:cs="Times New Roman"/>
          <w:sz w:val="24"/>
          <w:szCs w:val="24"/>
        </w:rPr>
        <w:t>4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E3B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AF53ED">
        <w:rPr>
          <w:rFonts w:ascii="Times New Roman" w:hAnsi="Times New Roman" w:cs="Times New Roman"/>
          <w:sz w:val="24"/>
          <w:szCs w:val="24"/>
        </w:rPr>
        <w:t>4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DD354B">
        <w:rPr>
          <w:rFonts w:ascii="Times New Roman" w:hAnsi="Times New Roman" w:cs="Times New Roman"/>
          <w:sz w:val="24"/>
          <w:szCs w:val="24"/>
        </w:rPr>
        <w:t>3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DD354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D3F3F">
        <w:rPr>
          <w:rFonts w:ascii="Times New Roman" w:hAnsi="Times New Roman" w:cs="Times New Roman"/>
          <w:sz w:val="24"/>
          <w:szCs w:val="24"/>
        </w:rPr>
        <w:t>9</w:t>
      </w:r>
      <w:r w:rsidR="001C53FA" w:rsidRPr="00DD354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82291" w:rsidRPr="00DD354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25EC4" w:rsidRDefault="001C53FA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1.</w:t>
      </w:r>
      <w:r w:rsidR="00584CC6" w:rsidRPr="006B76FF">
        <w:t xml:space="preserve"> </w:t>
      </w:r>
      <w:r w:rsidR="00DE3B81" w:rsidRPr="000D47EE">
        <w:t xml:space="preserve">Замяна на председатели, зам.-председатели, секретари и членове на СИК на територията на </w:t>
      </w:r>
      <w:r w:rsidR="00DE3B81">
        <w:t>област Стара Загора</w:t>
      </w:r>
      <w:r w:rsidR="00DE3B81" w:rsidRPr="000D47EE">
        <w:t>.</w:t>
      </w:r>
    </w:p>
    <w:p w:rsidR="001C53FA" w:rsidRPr="006B76FF" w:rsidRDefault="009A610A" w:rsidP="003207E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AF53ED">
        <w:t>Теодора Крумова</w:t>
      </w:r>
    </w:p>
    <w:p w:rsidR="00FD347A" w:rsidRPr="00C54E96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 w:rsidRPr="006B76FF">
        <w:t xml:space="preserve">2. </w:t>
      </w:r>
      <w:r w:rsidR="00DE3B81" w:rsidRPr="00A13929">
        <w:t xml:space="preserve">Публикуване на упълномощени представители на </w:t>
      </w:r>
      <w:r w:rsidR="00AF53ED" w:rsidRPr="00AF53ED">
        <w:t>ПП „Възраждане</w:t>
      </w:r>
      <w:r w:rsidR="00DE3B81" w:rsidRPr="00A13929">
        <w:t>“ в изборите за народни представители на 2 април 2023 г.</w:t>
      </w:r>
    </w:p>
    <w:p w:rsidR="004C3A09" w:rsidRDefault="00001181" w:rsidP="001E2B27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AF53ED">
        <w:t>Теодора Крумова</w:t>
      </w:r>
    </w:p>
    <w:p w:rsidR="001F1774" w:rsidRDefault="001F1774" w:rsidP="00502FD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B12ED" w:rsidRDefault="001E2B27" w:rsidP="006B12E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F177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B12ED">
        <w:rPr>
          <w:rFonts w:ascii="Times New Roman" w:hAnsi="Times New Roman" w:cs="Times New Roman"/>
          <w:sz w:val="24"/>
          <w:szCs w:val="24"/>
          <w:lang w:val="bg-BG"/>
        </w:rPr>
        <w:t>Доклади по жалби и сигнали.</w:t>
      </w:r>
    </w:p>
    <w:p w:rsidR="00FD31C3" w:rsidRDefault="00FD31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B12ED" w:rsidRDefault="006B12ED" w:rsidP="006B12ED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>Докладва</w:t>
      </w:r>
      <w:r>
        <w:t>т</w:t>
      </w:r>
      <w:r w:rsidRPr="006B76FF">
        <w:t xml:space="preserve">: </w:t>
      </w:r>
      <w:r>
        <w:t xml:space="preserve">Кристиан </w:t>
      </w:r>
      <w:proofErr w:type="spellStart"/>
      <w:r>
        <w:t>Баджаков</w:t>
      </w:r>
      <w:proofErr w:type="spellEnd"/>
      <w:r>
        <w:t>, Димо Димитров и Милка Кърпачева</w:t>
      </w:r>
    </w:p>
    <w:p w:rsidR="006B12ED" w:rsidRDefault="006B12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60C55" w:rsidRPr="006B76FF" w:rsidRDefault="00FD31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91788" w:rsidRPr="00DA12B3" w:rsidRDefault="00591788" w:rsidP="0059178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591788" w:rsidRDefault="00591788" w:rsidP="0059178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591788" w:rsidRPr="00DA12B3" w:rsidRDefault="00591788" w:rsidP="0059178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591788" w:rsidRPr="00DA12B3" w:rsidRDefault="00591788" w:rsidP="0059178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591788" w:rsidRPr="00DA12B3" w:rsidRDefault="00591788" w:rsidP="0059178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91788" w:rsidRDefault="00591788" w:rsidP="0059178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591788" w:rsidRPr="0087438B" w:rsidRDefault="00591788" w:rsidP="0059178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591788" w:rsidRPr="00DA12B3" w:rsidRDefault="00591788" w:rsidP="0059178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591788" w:rsidRPr="00DA12B3" w:rsidRDefault="00591788" w:rsidP="0059178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591788" w:rsidRDefault="00591788" w:rsidP="0059178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591788" w:rsidRPr="00DA12B3" w:rsidRDefault="00591788" w:rsidP="0059178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591788" w:rsidRPr="00DA12B3" w:rsidRDefault="00591788" w:rsidP="0059178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591788" w:rsidRDefault="00591788" w:rsidP="0059178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591788" w:rsidRDefault="00591788" w:rsidP="0059178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591788" w:rsidRDefault="00591788" w:rsidP="0059178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591788" w:rsidRPr="00BE770D" w:rsidRDefault="00591788" w:rsidP="00591788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Снежана Бонева Тодорова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6B76FF" w:rsidRDefault="002808D8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Pr="000011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:3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="00AF53ED">
        <w:rPr>
          <w:rFonts w:ascii="Times New Roman" w:hAnsi="Times New Roman" w:cs="Times New Roman"/>
          <w:sz w:val="24"/>
          <w:szCs w:val="24"/>
        </w:rPr>
        <w:t xml:space="preserve"> </w:t>
      </w:r>
      <w:r w:rsidR="00D81CA3">
        <w:rPr>
          <w:rFonts w:ascii="Times New Roman" w:hAnsi="Times New Roman" w:cs="Times New Roman"/>
          <w:sz w:val="24"/>
          <w:szCs w:val="24"/>
        </w:rPr>
        <w:t>–</w:t>
      </w:r>
      <w:r w:rsidRPr="006B76FF">
        <w:rPr>
          <w:rFonts w:ascii="Times New Roman" w:hAnsi="Times New Roman" w:cs="Times New Roman"/>
          <w:sz w:val="24"/>
          <w:szCs w:val="24"/>
        </w:rPr>
        <w:t xml:space="preserve"> 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редседател на комисията.</w:t>
      </w:r>
    </w:p>
    <w:p w:rsidR="000B14F2" w:rsidRPr="006B76FF" w:rsidRDefault="000B14F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AF53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Теодора Крумова 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- И</w:t>
      </w:r>
      <w:r w:rsidR="002B73C3" w:rsidRPr="006B76FF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 по дневния ред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B06DF5" w:rsidRPr="006B76FF" w:rsidRDefault="00B06DF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A12B3" w:rsidRPr="006B76FF" w:rsidRDefault="00DD354B" w:rsidP="003210A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3C7681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91788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59178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59178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59178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59178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59178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9178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59178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59178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59178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59178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59178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59178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59178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59178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91788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6D48E8" w:rsidRPr="006B76FF" w:rsidRDefault="006D48E8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Pr="00725EC4" w:rsidRDefault="00263B77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Проект на решение относно</w:t>
      </w:r>
      <w:r w:rsidR="00AE200E" w:rsidRPr="00AE200E">
        <w:t xml:space="preserve"> </w:t>
      </w:r>
      <w:r w:rsidR="00A57969" w:rsidRPr="00A57969">
        <w:t>Замяна на председатели, зам.-председатели, секретари и членове на СИК на територията на Област Стара Загора.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във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връзка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Изборен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РИК –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</w:p>
    <w:p w:rsidR="001408E9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06539" w:rsidRPr="006B76FF" w:rsidRDefault="0060653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770D" w:rsidRPr="005548C0" w:rsidRDefault="00BE770D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AF53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150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F53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DE3B8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AF53ED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961270" w:rsidRDefault="00C01652" w:rsidP="00961270">
      <w:pPr>
        <w:pStyle w:val="ac"/>
        <w:shd w:val="clear" w:color="auto" w:fill="FFFFFF"/>
        <w:spacing w:after="150"/>
        <w:ind w:firstLine="708"/>
      </w:pPr>
      <w:r w:rsidRPr="00F5684F">
        <w:rPr>
          <w:b/>
        </w:rPr>
        <w:t>ОТНОСНО:</w:t>
      </w:r>
      <w:r w:rsidRPr="00F5684F">
        <w:t xml:space="preserve"> </w:t>
      </w:r>
      <w:r w:rsidR="00961270">
        <w:t>Замяна на председатели, зам.-председатели, секретари и членове на СИК на територията на Област Стара Загора.</w:t>
      </w:r>
    </w:p>
    <w:p w:rsidR="00961270" w:rsidRDefault="00961270" w:rsidP="00961270">
      <w:pPr>
        <w:pStyle w:val="ac"/>
        <w:shd w:val="clear" w:color="auto" w:fill="FFFFFF"/>
        <w:spacing w:after="150"/>
        <w:ind w:firstLine="708"/>
      </w:pPr>
      <w:r>
        <w:t>Постъпили са предложения от политически партии и коалиции за промени в съставите на СИК на територията на Област Стара Загора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961270" w:rsidRDefault="00961270" w:rsidP="00961270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70, ал.4 във връзка с чл. 72, ал. 1, т. 4 от ИК и Решения №№ от 45-НС до 55-НС от 02.03.2023 г. на РИК Стара Загора, РИК Стара Загора</w:t>
      </w:r>
    </w:p>
    <w:p w:rsidR="00C01652" w:rsidRPr="00C01652" w:rsidRDefault="00C01652" w:rsidP="00961270">
      <w:pPr>
        <w:pStyle w:val="ac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C01652">
        <w:rPr>
          <w:b/>
        </w:rPr>
        <w:t>Р Е Ш И :</w:t>
      </w:r>
    </w:p>
    <w:p w:rsidR="00A57969" w:rsidRPr="00A57969" w:rsidRDefault="00A57969" w:rsidP="00A5796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57969">
        <w:rPr>
          <w:sz w:val="24"/>
          <w:szCs w:val="24"/>
          <w:lang w:val="bg-BG"/>
        </w:rPr>
        <w:t>Приема предложенията, направени от коалиция „Демократична България – Обединение“, коалиция „БСП за България“, коалиция „Продължаваме Промяната“, коалиция „ГЕРБ-СДС“, ПП „Български възход“, ПП „Възраждане“ и ПП „Движение за права и свободи“, за промени в съставите на СИК на територията на Област Стара Загора от квотата им.</w:t>
      </w:r>
    </w:p>
    <w:p w:rsidR="00A57969" w:rsidRPr="00A57969" w:rsidRDefault="00A57969" w:rsidP="00A5796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57969">
        <w:rPr>
          <w:sz w:val="24"/>
          <w:szCs w:val="24"/>
          <w:lang w:val="bg-BG"/>
        </w:rPr>
        <w:lastRenderedPageBreak/>
        <w:t>Назначава предложените от коалиция „Демократична България – Обединение“, коалиция „БСП за България“, коалиция „Продължаваме Промяната“, коалиция „ГЕРБ-СДС“, ПП „Български възход“, ПП „Възраждане“ и ПП „Движение за права и свободи“, председатели, зам.-председатели, секретари и членове на СИК на територията на Област Стара Загора.</w:t>
      </w:r>
    </w:p>
    <w:p w:rsidR="00A57969" w:rsidRPr="00A57969" w:rsidRDefault="00A57969" w:rsidP="00A5796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57969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A57969" w:rsidRPr="00A57969" w:rsidRDefault="00A57969" w:rsidP="00A5796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57969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A57969" w:rsidRDefault="00A57969" w:rsidP="00A5796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57969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408E9" w:rsidRPr="006B76FF" w:rsidRDefault="00F829C1" w:rsidP="00A5796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CD3F3F" w:rsidRPr="006B76FF" w:rsidRDefault="00001181" w:rsidP="00CD3F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BE770D" w:rsidRPr="006B76FF" w:rsidRDefault="00BE770D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F40A8" w:rsidRPr="006B76FF" w:rsidRDefault="007F40A8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465D1" w:rsidRDefault="00A238E7" w:rsidP="001E2B27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E2B27" w:rsidRPr="001E2B27" w:rsidRDefault="001E2B27" w:rsidP="001E2B27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A705A" w:rsidRPr="006B76FF" w:rsidRDefault="00A6088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1E2B27">
        <w:rPr>
          <w:rFonts w:ascii="Times New Roman" w:hAnsi="Times New Roman" w:cs="Times New Roman"/>
          <w:sz w:val="24"/>
          <w:szCs w:val="24"/>
          <w:u w:val="single"/>
          <w:lang w:val="bg-BG"/>
        </w:rPr>
        <w:t>две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A57969" w:rsidRPr="00A57969" w:rsidRDefault="0065067B" w:rsidP="00A5796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A5796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="00A57969" w:rsidRPr="00A579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убликуване на упълномощени представители на </w:t>
      </w:r>
      <w:r w:rsidR="00AF53ED" w:rsidRPr="00AF53ED">
        <w:rPr>
          <w:rFonts w:ascii="Times New Roman" w:eastAsia="Times New Roman" w:hAnsi="Times New Roman" w:cs="Times New Roman"/>
          <w:sz w:val="24"/>
          <w:szCs w:val="24"/>
          <w:lang w:val="bg-BG"/>
        </w:rPr>
        <w:t>ПП „Възраждане</w:t>
      </w:r>
      <w:r w:rsidR="00A57969" w:rsidRPr="00A57969">
        <w:rPr>
          <w:rFonts w:ascii="Times New Roman" w:eastAsia="Times New Roman" w:hAnsi="Times New Roman" w:cs="Times New Roman"/>
          <w:sz w:val="24"/>
          <w:szCs w:val="24"/>
          <w:lang w:val="bg-BG"/>
        </w:rPr>
        <w:t>“ в изборите за народни представители на 2 април 2023 г.</w:t>
      </w:r>
    </w:p>
    <w:p w:rsidR="00AD1404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01181" w:rsidRDefault="00001181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01181" w:rsidRPr="006B76FF" w:rsidRDefault="00001181" w:rsidP="005548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FD347A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AF53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151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F53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DE3B8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AF53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AF53ED" w:rsidRPr="00AF53ED" w:rsidRDefault="000C7E4B" w:rsidP="00AF53ED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F53ED" w:rsidRPr="00AF53ED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ПП „Възраждане“ в изборите за народни представители на 2 април 2023 г.</w:t>
      </w:r>
    </w:p>
    <w:p w:rsidR="00AF53ED" w:rsidRPr="00AF53ED" w:rsidRDefault="00AF53ED" w:rsidP="00AF53ED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53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 е списък на упълномощените представители на ПП „Възраждане“ в изборите за народни представители на 2 април 2023 г.  за област Стара Загора. </w:t>
      </w:r>
    </w:p>
    <w:p w:rsidR="00606539" w:rsidRDefault="00AF53ED" w:rsidP="00AF53ED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F53ED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AF53ED" w:rsidRDefault="00AF53ED" w:rsidP="00AF53ED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F53ED" w:rsidRPr="00AF53ED" w:rsidRDefault="00AF53ED" w:rsidP="00AF53E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AF53ED">
        <w:rPr>
          <w:rFonts w:ascii="Times New Roman" w:hAnsi="Times New Roman" w:cs="Times New Roman"/>
          <w:sz w:val="24"/>
          <w:szCs w:val="24"/>
          <w:lang w:val="bg-BG"/>
        </w:rPr>
        <w:t>Публикува списък от 2 (два) бр. упълномощени представители на ПП „Възраждане“ в изборите за народни представители на 2 април 2023 г. за област Стара Загора, при спазване изискванията на Закона за защита на личните данни.</w:t>
      </w:r>
    </w:p>
    <w:p w:rsidR="00A57969" w:rsidRDefault="00AF53ED" w:rsidP="00AF53E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AF53ED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AF53ED" w:rsidRDefault="00AF53ED" w:rsidP="00AF53E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Default="000C7E4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CD3F3F" w:rsidRPr="006B76FF" w:rsidRDefault="00DB6067" w:rsidP="00CD3F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70935" w:rsidRDefault="00D70935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31C3" w:rsidRPr="006B76FF" w:rsidRDefault="00FD31C3" w:rsidP="00FD31C3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6E2997">
        <w:rPr>
          <w:rFonts w:ascii="Times New Roman" w:hAnsi="Times New Roman" w:cs="Times New Roman"/>
          <w:sz w:val="24"/>
          <w:szCs w:val="24"/>
          <w:u w:val="single"/>
          <w:lang w:val="bg-BG"/>
        </w:rPr>
        <w:t>три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F12E80" w:rsidRDefault="00F12E80" w:rsidP="00FD31C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 Кристиан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Баджаков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</w:p>
    <w:p w:rsidR="00FD31C3" w:rsidRPr="00A57969" w:rsidRDefault="00FD31C3" w:rsidP="00FD31C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Pr="00FD31C3">
        <w:rPr>
          <w:rFonts w:ascii="Times New Roman" w:eastAsia="Times New Roman" w:hAnsi="Times New Roman" w:cs="Times New Roman"/>
          <w:sz w:val="24"/>
          <w:szCs w:val="24"/>
          <w:lang w:val="bg-BG"/>
        </w:rPr>
        <w:t>Сигнал от секционна избирателна комисия.</w:t>
      </w:r>
    </w:p>
    <w:p w:rsidR="00FD31C3" w:rsidRDefault="00FD31C3" w:rsidP="00FD31C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FD31C3" w:rsidRDefault="00FD31C3" w:rsidP="00FD31C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D31C3" w:rsidRPr="006B76FF" w:rsidRDefault="00FD31C3" w:rsidP="00FD31C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FD31C3" w:rsidRPr="00FD347A" w:rsidRDefault="00FD31C3" w:rsidP="00FD31C3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152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01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FD31C3" w:rsidRPr="00FD31C3" w:rsidRDefault="00FD31C3" w:rsidP="00FD31C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D31C3">
        <w:rPr>
          <w:rFonts w:ascii="Times New Roman" w:eastAsia="Times New Roman" w:hAnsi="Times New Roman" w:cs="Times New Roman"/>
          <w:sz w:val="24"/>
          <w:szCs w:val="24"/>
          <w:lang w:val="bg-BG"/>
        </w:rPr>
        <w:t>Сигнал от секционна избирателна комисия.</w:t>
      </w:r>
    </w:p>
    <w:p w:rsidR="00FD31C3" w:rsidRPr="00FD31C3" w:rsidRDefault="00FD31C3" w:rsidP="00FD31C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31C3">
        <w:rPr>
          <w:rFonts w:ascii="Times New Roman" w:eastAsia="Times New Roman" w:hAnsi="Times New Roman" w:cs="Times New Roman"/>
          <w:sz w:val="24"/>
          <w:szCs w:val="24"/>
          <w:lang w:val="bg-BG"/>
        </w:rPr>
        <w:t>На 01.04.2023 г. (17:04 часа), чрез електронната поща на РИК – Стара Загора, препратен по компетентност от ЦИК, постъпи Сигнал с вх. №374/01.04.2023 г. от г-жа Нели Апостолова, председател на СИК 27-31-00-150. Чрез същия ни информира, че четирима от членовете на СИК 27-31-00-150 не са взели участие при получаването на изборните книжа и материали, както и в подреждането на изборното помещение (не са присъствали) на 01.04.2023 г. (събота). Присъствалите членове на комисията са съставили протокол за това и искат възнаграждението на липсващите членове в предизборния ден, да бъде разпределено между присъствалите.</w:t>
      </w:r>
    </w:p>
    <w:p w:rsidR="00FD31C3" w:rsidRPr="00FD31C3" w:rsidRDefault="00FD31C3" w:rsidP="00FD31C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31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 към РИК – Стара Загора, в състав: Милка Кърпачева, Кристиан </w:t>
      </w:r>
      <w:proofErr w:type="spellStart"/>
      <w:r w:rsidRPr="00FD31C3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FD31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Димо Димитров се запозна със сигнала в 17:25 часа.</w:t>
      </w:r>
    </w:p>
    <w:p w:rsidR="00FD31C3" w:rsidRPr="00FD31C3" w:rsidRDefault="00FD31C3" w:rsidP="00FD31C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31C3">
        <w:rPr>
          <w:rFonts w:ascii="Times New Roman" w:eastAsia="Times New Roman" w:hAnsi="Times New Roman" w:cs="Times New Roman"/>
          <w:sz w:val="24"/>
          <w:szCs w:val="24"/>
          <w:lang w:val="bg-BG"/>
        </w:rPr>
        <w:t>Видно от предоставената информация, в предизборния ден са присъствали петима (от общо девет) членове на Комисия, сред които е цялото ръководство, които са достатъчни за да бъдат извършени необходимите действия по изборния процес.</w:t>
      </w:r>
    </w:p>
    <w:p w:rsidR="00FD31C3" w:rsidRPr="00FD31C3" w:rsidRDefault="00FD31C3" w:rsidP="00FD31C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31C3">
        <w:rPr>
          <w:rFonts w:ascii="Times New Roman" w:eastAsia="Times New Roman" w:hAnsi="Times New Roman" w:cs="Times New Roman"/>
          <w:sz w:val="24"/>
          <w:szCs w:val="24"/>
          <w:lang w:val="bg-BG"/>
        </w:rPr>
        <w:t>Възнагражденията на секционните избирателни комисии са определени с №1586-НС/02.02.2023 г. и в тях не е предвидено отделно възнаграждение за участие на членовете на СИК в предизборния ден.</w:t>
      </w:r>
    </w:p>
    <w:p w:rsidR="00FD31C3" w:rsidRPr="00FD31C3" w:rsidRDefault="00FD31C3" w:rsidP="00FD31C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31C3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 да се има предвид, че на основание чл. 57, ал. 1, т. 7 от Изборния кодекс, възнагражденията на членовете на секционните избирателни комисии се определя от Централна избирателна комисия чрез приета Методика.</w:t>
      </w:r>
    </w:p>
    <w:p w:rsidR="00FD31C3" w:rsidRPr="00FD31C3" w:rsidRDefault="00FD31C3" w:rsidP="00FD31C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31C3">
        <w:rPr>
          <w:rFonts w:ascii="Times New Roman" w:eastAsia="Times New Roman" w:hAnsi="Times New Roman" w:cs="Times New Roman"/>
          <w:sz w:val="24"/>
          <w:szCs w:val="24"/>
          <w:lang w:val="bg-BG"/>
        </w:rPr>
        <w:t>РИК – Стара Загора няма правомощия, свързани с определяне на възнагражденията на секционните избирателни комисии.</w:t>
      </w:r>
    </w:p>
    <w:p w:rsidR="00FD31C3" w:rsidRDefault="00FD31C3" w:rsidP="00FD31C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31C3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изложеното, и на основание чл.70, ал.4, чл.72, ал.1, т.20, РИК Стара Загора</w:t>
      </w:r>
    </w:p>
    <w:p w:rsidR="00FD31C3" w:rsidRDefault="00FD31C3" w:rsidP="00FD31C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D31C3" w:rsidRPr="00C01652" w:rsidRDefault="00FD31C3" w:rsidP="00FD31C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FD31C3" w:rsidRPr="00C01652" w:rsidRDefault="00FD31C3" w:rsidP="00FD31C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1C3" w:rsidRPr="00FD31C3" w:rsidRDefault="00FD31C3" w:rsidP="00FD31C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D31C3">
        <w:rPr>
          <w:rFonts w:ascii="Times New Roman" w:hAnsi="Times New Roman" w:cs="Times New Roman"/>
          <w:b/>
          <w:sz w:val="24"/>
          <w:szCs w:val="24"/>
          <w:lang w:val="bg-BG"/>
        </w:rPr>
        <w:t>ОСТАВЯ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D31C3">
        <w:rPr>
          <w:rFonts w:ascii="Times New Roman" w:hAnsi="Times New Roman" w:cs="Times New Roman"/>
          <w:sz w:val="24"/>
          <w:szCs w:val="24"/>
          <w:lang w:val="bg-BG"/>
        </w:rPr>
        <w:t>без разглеждане Сигнал с вх. №374/01.04.2023 г.</w:t>
      </w:r>
    </w:p>
    <w:p w:rsidR="00FD31C3" w:rsidRPr="00FD31C3" w:rsidRDefault="00FD31C3" w:rsidP="00FD31C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D31C3" w:rsidRDefault="00FD31C3" w:rsidP="00FD31C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D31C3">
        <w:rPr>
          <w:rFonts w:ascii="Times New Roman" w:hAnsi="Times New Roman" w:cs="Times New Roman"/>
          <w:sz w:val="24"/>
          <w:szCs w:val="24"/>
          <w:lang w:val="bg-BG"/>
        </w:rPr>
        <w:t xml:space="preserve"> 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FD31C3" w:rsidRDefault="00FD31C3" w:rsidP="00FD31C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CD3F3F" w:rsidRPr="006B76FF" w:rsidRDefault="00FD31C3" w:rsidP="00CD3F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FD31C3" w:rsidRPr="006B76FF" w:rsidRDefault="00FD31C3" w:rsidP="00FD31C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FD31C3" w:rsidRPr="006B76FF" w:rsidRDefault="00FD31C3" w:rsidP="00FD31C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D31C3" w:rsidRDefault="00FD31C3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12E80" w:rsidRDefault="00F12E80" w:rsidP="00F12E8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Димо Димитров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</w:p>
    <w:p w:rsidR="00F12E80" w:rsidRPr="00A57969" w:rsidRDefault="00F12E80" w:rsidP="00F12E8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proofErr w:type="spellStart"/>
      <w:r>
        <w:rPr>
          <w:rFonts w:ascii="Times New Roman" w:hAnsi="Times New Roman"/>
          <w:sz w:val="24"/>
          <w:szCs w:val="24"/>
        </w:rPr>
        <w:t>Жалба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</w:t>
      </w:r>
      <w:proofErr w:type="spellEnd"/>
      <w:r w:rsidRPr="00FD31C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12E80" w:rsidRDefault="00F12E80" w:rsidP="00F12E8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F12E80" w:rsidRDefault="00F12E80" w:rsidP="00F12E8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12E80" w:rsidRPr="002C24E8" w:rsidRDefault="00F12E80" w:rsidP="00F12E8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C24E8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F12E80" w:rsidRPr="002C24E8" w:rsidRDefault="00F12E80" w:rsidP="00F12E8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C24E8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bg-BG"/>
        </w:rPr>
        <w:t>153</w:t>
      </w:r>
      <w:r w:rsidRPr="002C24E8">
        <w:rPr>
          <w:rFonts w:ascii="Times New Roman" w:hAnsi="Times New Roman"/>
          <w:b/>
          <w:sz w:val="28"/>
          <w:szCs w:val="28"/>
          <w:lang w:val="bg-BG"/>
        </w:rPr>
        <w:t xml:space="preserve"> – НС</w:t>
      </w:r>
    </w:p>
    <w:p w:rsidR="00F12E80" w:rsidRPr="002C24E8" w:rsidRDefault="00F12E80" w:rsidP="00F12E80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гр. Стара Загора, 01.04.2023 </w:t>
      </w:r>
      <w:r w:rsidRPr="002C24E8">
        <w:rPr>
          <w:rFonts w:ascii="Times New Roman" w:hAnsi="Times New Roman"/>
          <w:sz w:val="24"/>
          <w:szCs w:val="24"/>
          <w:lang w:val="bg-BG"/>
        </w:rPr>
        <w:t>г.</w:t>
      </w:r>
    </w:p>
    <w:p w:rsidR="00F12E80" w:rsidRPr="002C24E8" w:rsidRDefault="00F12E80" w:rsidP="00F12E80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F12E80" w:rsidRPr="009A336C" w:rsidRDefault="00F12E80" w:rsidP="00F12E80">
      <w:pPr>
        <w:pStyle w:val="ab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580D62">
        <w:rPr>
          <w:rFonts w:ascii="Times New Roman" w:hAnsi="Times New Roman"/>
          <w:b/>
          <w:sz w:val="24"/>
          <w:szCs w:val="24"/>
        </w:rPr>
        <w:t>ОТНОСНО:</w:t>
      </w:r>
      <w:r w:rsidRPr="00580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Жалба за нарушение на изборния процес</w:t>
      </w:r>
      <w:r w:rsidRPr="009A336C">
        <w:rPr>
          <w:rFonts w:ascii="Times New Roman" w:hAnsi="Times New Roman"/>
          <w:bCs/>
          <w:color w:val="333333"/>
          <w:sz w:val="24"/>
          <w:szCs w:val="24"/>
        </w:rPr>
        <w:t>.</w:t>
      </w:r>
    </w:p>
    <w:p w:rsidR="00F12E80" w:rsidRDefault="00F12E80" w:rsidP="00F12E8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01.04.2023 </w:t>
      </w:r>
      <w:r w:rsidRPr="00F8716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(17:59 часа), чрез електронната поща на</w:t>
      </w:r>
      <w:r w:rsidRPr="00F8716C">
        <w:rPr>
          <w:rFonts w:ascii="Times New Roman" w:hAnsi="Times New Roman"/>
          <w:sz w:val="24"/>
          <w:szCs w:val="24"/>
        </w:rPr>
        <w:t xml:space="preserve"> РИК – Ст</w:t>
      </w:r>
      <w:r>
        <w:rPr>
          <w:rFonts w:ascii="Times New Roman" w:hAnsi="Times New Roman"/>
          <w:sz w:val="24"/>
          <w:szCs w:val="24"/>
        </w:rPr>
        <w:t xml:space="preserve">ара Загора постъпи жалба с вх. №380/01.04.2023 </w:t>
      </w:r>
      <w:r w:rsidRPr="00F8716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от коалиция „Продължаваме промяната – Демократична България“, чрез адв. Биляна Русева – пълномощник. Чрез същата ни информира, че в редица СИК на територията на гр. Стара Загора липсват осигурени от общинската администрация прозрачни кутии за машинно</w:t>
      </w:r>
      <w:r>
        <w:rPr>
          <w:rFonts w:ascii="Times New Roman" w:hAnsi="Times New Roman"/>
          <w:sz w:val="24"/>
          <w:szCs w:val="24"/>
        </w:rPr>
        <w:t xml:space="preserve"> и хартиено</w:t>
      </w:r>
      <w:r>
        <w:rPr>
          <w:rFonts w:ascii="Times New Roman" w:hAnsi="Times New Roman"/>
          <w:sz w:val="24"/>
          <w:szCs w:val="24"/>
        </w:rPr>
        <w:t xml:space="preserve"> гласуване. Като пример се посочва СИК 27-31-00-017. Отправя се искане да се осигурят необходимите за изборния процес прозрачни </w:t>
      </w:r>
      <w:r w:rsidR="002450F8">
        <w:rPr>
          <w:rFonts w:ascii="Times New Roman" w:hAnsi="Times New Roman"/>
          <w:sz w:val="24"/>
          <w:szCs w:val="24"/>
        </w:rPr>
        <w:t>кутии</w:t>
      </w:r>
      <w:r>
        <w:rPr>
          <w:rFonts w:ascii="Times New Roman" w:hAnsi="Times New Roman"/>
          <w:sz w:val="24"/>
          <w:szCs w:val="24"/>
        </w:rPr>
        <w:t>.</w:t>
      </w:r>
    </w:p>
    <w:p w:rsidR="00F12E80" w:rsidRDefault="00F12E80" w:rsidP="00F12E8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Комисия към РИК – Стара Загора, в състав: Милка Кърпачева, Кристиан </w:t>
      </w:r>
      <w:proofErr w:type="spellStart"/>
      <w:r>
        <w:rPr>
          <w:rFonts w:ascii="Times New Roman" w:hAnsi="Times New Roman"/>
          <w:sz w:val="24"/>
          <w:szCs w:val="24"/>
        </w:rPr>
        <w:t>Баджаков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Димо Димитров се запозна със сигнала в 18:08 часа.</w:t>
      </w:r>
    </w:p>
    <w:p w:rsidR="00F12E80" w:rsidRDefault="00F12E80" w:rsidP="00F12E8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Задължение на Община Стара Загора е да обезпечи нормалното протичане на изборния процес, чрез осигуряване на необходимите за него материали, в това число прозрачни кутии за машинно и хартиено гласуване.</w:t>
      </w:r>
    </w:p>
    <w:p w:rsidR="00F12E80" w:rsidRDefault="00F12E80" w:rsidP="00F12E8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тази връзка РИК-Стара Загора се свърза с компетентните служители на Община Стара Загора, ангажирани материалното обезпечаване на изборния процес в СИК. От Община Стара Загора ни информираха, че са предоставили необходимия брой прозрачни кутии за машинно и хартиено гласуване във всички СИК на територията на община Стара Загора, в това число и на СИК 27-31-00-017.</w:t>
      </w:r>
    </w:p>
    <w:p w:rsidR="00F12E80" w:rsidRDefault="00F12E80" w:rsidP="00F12E8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пълнота на проверката, РИК – Стара Загора се свързва с председателя на СИК 27-31-00-017, който потвърди, че в секционната </w:t>
      </w:r>
      <w:r w:rsidR="002450F8">
        <w:rPr>
          <w:rFonts w:ascii="Times New Roman" w:hAnsi="Times New Roman"/>
          <w:sz w:val="24"/>
          <w:szCs w:val="24"/>
        </w:rPr>
        <w:t>избирателна</w:t>
      </w:r>
      <w:r>
        <w:rPr>
          <w:rFonts w:ascii="Times New Roman" w:hAnsi="Times New Roman"/>
          <w:sz w:val="24"/>
          <w:szCs w:val="24"/>
        </w:rPr>
        <w:t xml:space="preserve"> комисия са налични необходимите за изборния процес два броя прозрачни кутии.</w:t>
      </w:r>
    </w:p>
    <w:p w:rsidR="00F12E80" w:rsidRPr="00B45A21" w:rsidRDefault="00F12E80" w:rsidP="00F12E8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пречки за нормалното провеждане на изборния процес в СИК на територията на община Стара Загора</w:t>
      </w:r>
    </w:p>
    <w:p w:rsidR="00F12E80" w:rsidRPr="00B45A21" w:rsidRDefault="00F12E80" w:rsidP="00F12E80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5A21">
        <w:rPr>
          <w:rFonts w:ascii="Times New Roman" w:hAnsi="Times New Roman"/>
          <w:bCs/>
          <w:sz w:val="24"/>
          <w:szCs w:val="24"/>
        </w:rPr>
        <w:lastRenderedPageBreak/>
        <w:t>Предвид изложеното, и на основание чл.70, ал.4, чл.72, ал.1, т.20, РИК Стара Загора</w:t>
      </w:r>
    </w:p>
    <w:p w:rsidR="00F12E80" w:rsidRPr="00F8716C" w:rsidRDefault="00F12E80" w:rsidP="00F12E8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F12E80" w:rsidRPr="00EF29A7" w:rsidRDefault="00F12E80" w:rsidP="00F12E80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EF29A7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F12E80" w:rsidRPr="00EF29A7" w:rsidRDefault="00F12E80" w:rsidP="00F12E8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2E80" w:rsidRPr="00F22B60" w:rsidRDefault="00F12E80" w:rsidP="00F12E8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ОТХВЪРЛЯ</w:t>
      </w:r>
      <w:r w:rsidRPr="00F22B60">
        <w:rPr>
          <w:rFonts w:ascii="Times New Roman" w:hAnsi="Times New Roman"/>
          <w:sz w:val="32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жалба с вх. №380/01.04.2023 </w:t>
      </w:r>
      <w:r w:rsidRPr="00F8716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като неоснователна.</w:t>
      </w:r>
    </w:p>
    <w:p w:rsidR="00F12E80" w:rsidRPr="00EF29A7" w:rsidRDefault="00F12E80" w:rsidP="00F12E80">
      <w:pPr>
        <w:pStyle w:val="ab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2E80" w:rsidRPr="0031745E" w:rsidRDefault="00F12E80" w:rsidP="00F12E8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Настоящото решение е обявено по реда на чл. 72, ал. 2 от ИК и същото може да се обжалва в тридневен срок от обявяването му пред ЦИК.</w:t>
      </w:r>
      <w:r w:rsidRPr="0031745E">
        <w:rPr>
          <w:rFonts w:ascii="Times New Roman" w:hAnsi="Times New Roman"/>
          <w:sz w:val="24"/>
          <w:szCs w:val="24"/>
        </w:rPr>
        <w:t xml:space="preserve"> </w:t>
      </w:r>
    </w:p>
    <w:p w:rsidR="00F12E80" w:rsidRDefault="00F12E80" w:rsidP="00F12E8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CD3F3F" w:rsidRDefault="00CD3F3F" w:rsidP="00CD3F3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CD3F3F" w:rsidRPr="006B76FF" w:rsidRDefault="00CD3F3F" w:rsidP="00CD3F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CD3F3F" w:rsidRPr="006B76FF" w:rsidRDefault="00CD3F3F" w:rsidP="00CD3F3F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D3F3F" w:rsidRPr="006B76FF" w:rsidRDefault="00CD3F3F" w:rsidP="00CD3F3F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D3F3F" w:rsidRDefault="00CD3F3F" w:rsidP="00F12E8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CD3F3F" w:rsidRDefault="00CD3F3F" w:rsidP="00F12E8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12E80" w:rsidRDefault="00F12E80" w:rsidP="00F12E8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Милка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</w:p>
    <w:p w:rsidR="00F12E80" w:rsidRPr="00A57969" w:rsidRDefault="00F12E80" w:rsidP="00F12E8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proofErr w:type="spellStart"/>
      <w:r>
        <w:rPr>
          <w:rFonts w:ascii="Times New Roman" w:hAnsi="Times New Roman"/>
          <w:sz w:val="24"/>
          <w:szCs w:val="24"/>
        </w:rPr>
        <w:t>Жалба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нарушение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</w:t>
      </w:r>
      <w:proofErr w:type="spellEnd"/>
      <w:r w:rsidRPr="00FD31C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12E80" w:rsidRDefault="00F12E80" w:rsidP="00F12E8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F12E80" w:rsidRDefault="00F12E80" w:rsidP="00F12E8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12E80" w:rsidRPr="002C24E8" w:rsidRDefault="00F12E80" w:rsidP="00F12E8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C24E8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F12E80" w:rsidRPr="002C24E8" w:rsidRDefault="00F12E80" w:rsidP="00F12E8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C24E8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bg-BG"/>
        </w:rPr>
        <w:t>154</w:t>
      </w:r>
      <w:r w:rsidRPr="002C24E8">
        <w:rPr>
          <w:rFonts w:ascii="Times New Roman" w:hAnsi="Times New Roman"/>
          <w:b/>
          <w:sz w:val="28"/>
          <w:szCs w:val="28"/>
          <w:lang w:val="bg-BG"/>
        </w:rPr>
        <w:t xml:space="preserve"> – НС</w:t>
      </w:r>
    </w:p>
    <w:p w:rsidR="00F12E80" w:rsidRPr="002C24E8" w:rsidRDefault="00F12E80" w:rsidP="00F12E80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гр. Стара Загора, 01.04.2023 </w:t>
      </w:r>
      <w:r w:rsidRPr="002C24E8">
        <w:rPr>
          <w:rFonts w:ascii="Times New Roman" w:hAnsi="Times New Roman"/>
          <w:sz w:val="24"/>
          <w:szCs w:val="24"/>
          <w:lang w:val="bg-BG"/>
        </w:rPr>
        <w:t>г.</w:t>
      </w:r>
    </w:p>
    <w:p w:rsidR="00F12E80" w:rsidRPr="002C24E8" w:rsidRDefault="00F12E80" w:rsidP="00F12E80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F12E80" w:rsidRPr="009A336C" w:rsidRDefault="00F12E80" w:rsidP="00F12E80">
      <w:pPr>
        <w:pStyle w:val="ab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580D62">
        <w:rPr>
          <w:rFonts w:ascii="Times New Roman" w:hAnsi="Times New Roman"/>
          <w:b/>
          <w:sz w:val="24"/>
          <w:szCs w:val="24"/>
        </w:rPr>
        <w:t>ОТНОСНО:</w:t>
      </w:r>
      <w:r w:rsidRPr="00580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Жалба за нарушение на изборния процес</w:t>
      </w:r>
      <w:r w:rsidRPr="009A336C">
        <w:rPr>
          <w:rFonts w:ascii="Times New Roman" w:hAnsi="Times New Roman"/>
          <w:bCs/>
          <w:color w:val="333333"/>
          <w:sz w:val="24"/>
          <w:szCs w:val="24"/>
        </w:rPr>
        <w:t>.</w:t>
      </w:r>
    </w:p>
    <w:p w:rsidR="00F12E80" w:rsidRDefault="00F12E80" w:rsidP="00F12E8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01.04.2023 </w:t>
      </w:r>
      <w:r w:rsidRPr="00F8716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(18:03 часа), в</w:t>
      </w:r>
      <w:r w:rsidRPr="00F8716C">
        <w:rPr>
          <w:rFonts w:ascii="Times New Roman" w:hAnsi="Times New Roman"/>
          <w:sz w:val="24"/>
          <w:szCs w:val="24"/>
        </w:rPr>
        <w:t xml:space="preserve"> РИК – Ст</w:t>
      </w:r>
      <w:r>
        <w:rPr>
          <w:rFonts w:ascii="Times New Roman" w:hAnsi="Times New Roman"/>
          <w:sz w:val="24"/>
          <w:szCs w:val="24"/>
        </w:rPr>
        <w:t xml:space="preserve">ара Загора постъпи жалба с вх. №381/01.04.2023 </w:t>
      </w:r>
      <w:r w:rsidRPr="00F8716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от г-н </w:t>
      </w:r>
      <w:proofErr w:type="spellStart"/>
      <w:r>
        <w:rPr>
          <w:rFonts w:ascii="Times New Roman" w:hAnsi="Times New Roman"/>
          <w:sz w:val="24"/>
          <w:szCs w:val="24"/>
        </w:rPr>
        <w:t>Маноил</w:t>
      </w:r>
      <w:proofErr w:type="spellEnd"/>
      <w:r>
        <w:rPr>
          <w:rFonts w:ascii="Times New Roman" w:hAnsi="Times New Roman"/>
          <w:sz w:val="24"/>
          <w:szCs w:val="24"/>
        </w:rPr>
        <w:t xml:space="preserve"> Минчев Манев. Чрез същата информира, че г-н Дамян Красимиров Тилев, директор на „Информационно обслужване“, клон Стара Загора, участва в организирано от „Продължаваме промяната“ и „Движение Да България“ партийно обучение на членове на секционни избирателни комисии и застъпници. Счита, че описаното участие на г-н Дамян Красимиров Тилев поставя под съмнение авторитета на „Информационно обслужване“ АД, поставя под съмнение резултатите от изборния процес и опорочава основните принципи, прогласени от Изборния кодекс. Иска РИК – Стара Загора да извърши проверка и други необходими действия за установяване, налице ли е конфликт на интереси и/или нарушение на изборното законодателство, и ако такива бъдат констатирани, да се наложи съответното административно наказание.</w:t>
      </w:r>
    </w:p>
    <w:p w:rsidR="00F12E80" w:rsidRDefault="00F12E80" w:rsidP="00F12E8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Комисия към РИК – Стара Загора, в състав: Милка Кърпачева, Кристиан </w:t>
      </w:r>
      <w:proofErr w:type="spellStart"/>
      <w:r>
        <w:rPr>
          <w:rFonts w:ascii="Times New Roman" w:hAnsi="Times New Roman"/>
          <w:sz w:val="24"/>
          <w:szCs w:val="24"/>
        </w:rPr>
        <w:t>Баджаков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Димо Димитров се запозна със сигнала в 18:35 часа.</w:t>
      </w:r>
    </w:p>
    <w:p w:rsidR="00F12E80" w:rsidRDefault="00F12E80" w:rsidP="00F12E8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Правомощията на РИК – Стара Загора са описани в чл. 72 от ИК, като сред тях не попадат цитираните в жалбата действия.</w:t>
      </w:r>
    </w:p>
    <w:p w:rsidR="00F12E80" w:rsidRPr="00B45A21" w:rsidRDefault="00F12E80" w:rsidP="00F12E8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РИК – Стара Загора констатира, че „Информационно обслужване“ АД има сключен договор с Централна избирателна комисия във връзка с провеждането на изборите за народни представители на 02.04.2023 г., поради което последната е компетентна да разгледа жалба с вх. №381/01.04.2023 </w:t>
      </w:r>
      <w:r w:rsidRPr="00F8716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от г-н </w:t>
      </w:r>
      <w:proofErr w:type="spellStart"/>
      <w:r>
        <w:rPr>
          <w:rFonts w:ascii="Times New Roman" w:hAnsi="Times New Roman"/>
          <w:sz w:val="24"/>
          <w:szCs w:val="24"/>
        </w:rPr>
        <w:t>Маноил</w:t>
      </w:r>
      <w:proofErr w:type="spellEnd"/>
      <w:r>
        <w:rPr>
          <w:rFonts w:ascii="Times New Roman" w:hAnsi="Times New Roman"/>
          <w:sz w:val="24"/>
          <w:szCs w:val="24"/>
        </w:rPr>
        <w:t xml:space="preserve"> Минчев Манев.</w:t>
      </w:r>
    </w:p>
    <w:p w:rsidR="00F12E80" w:rsidRPr="00B45A21" w:rsidRDefault="00F12E80" w:rsidP="00F12E80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5A21">
        <w:rPr>
          <w:rFonts w:ascii="Times New Roman" w:hAnsi="Times New Roman"/>
          <w:bCs/>
          <w:sz w:val="24"/>
          <w:szCs w:val="24"/>
        </w:rPr>
        <w:t>Предвид изложеното, и на основание чл.70, ал.4, чл.72, ал.1, т.20, РИК Стара Загора</w:t>
      </w:r>
    </w:p>
    <w:p w:rsidR="00F12E80" w:rsidRPr="00F8716C" w:rsidRDefault="00F12E80" w:rsidP="00F12E80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F12E80" w:rsidRPr="00EF29A7" w:rsidRDefault="00F12E80" w:rsidP="00F12E80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EF29A7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F12E80" w:rsidRPr="00EF29A7" w:rsidRDefault="00F12E80" w:rsidP="00F12E8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2E80" w:rsidRDefault="00F12E80" w:rsidP="00F12E8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ОСТАВЯ </w:t>
      </w:r>
      <w:r w:rsidRPr="009E6837">
        <w:rPr>
          <w:rFonts w:ascii="Times New Roman" w:hAnsi="Times New Roman"/>
          <w:sz w:val="24"/>
          <w:szCs w:val="24"/>
          <w:shd w:val="clear" w:color="auto" w:fill="FFFFFF"/>
        </w:rPr>
        <w:t>без разглеждане</w:t>
      </w:r>
      <w:r w:rsidRPr="00F22B60">
        <w:rPr>
          <w:rFonts w:ascii="Times New Roman" w:hAnsi="Times New Roman"/>
          <w:sz w:val="32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жалба с вх. №381/01.04.2023 </w:t>
      </w:r>
      <w:r w:rsidRPr="00F8716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поради липса на компетентност.</w:t>
      </w:r>
    </w:p>
    <w:p w:rsidR="00F12E80" w:rsidRPr="00F22B60" w:rsidRDefault="00F12E80" w:rsidP="00F12E8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2E80" w:rsidRDefault="00F12E80" w:rsidP="00F12E8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9E6837">
        <w:rPr>
          <w:rFonts w:ascii="Times New Roman" w:hAnsi="Times New Roman"/>
          <w:b/>
          <w:sz w:val="24"/>
          <w:szCs w:val="24"/>
          <w:shd w:val="clear" w:color="auto" w:fill="FFFFFF"/>
        </w:rPr>
        <w:t>ИЗПРАЩА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 компетентност на Централна избирателна комисия </w:t>
      </w:r>
      <w:r>
        <w:rPr>
          <w:rFonts w:ascii="Times New Roman" w:hAnsi="Times New Roman"/>
          <w:sz w:val="24"/>
          <w:szCs w:val="24"/>
        </w:rPr>
        <w:t xml:space="preserve">жалба с вх. №381/01.04.2023 </w:t>
      </w:r>
      <w:r w:rsidRPr="00F8716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 ведно с приложенията към нея.</w:t>
      </w:r>
    </w:p>
    <w:p w:rsidR="00F12E80" w:rsidRPr="009E6837" w:rsidRDefault="00F12E80" w:rsidP="00F12E80">
      <w:pPr>
        <w:pStyle w:val="ab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2E80" w:rsidRPr="0031745E" w:rsidRDefault="00F12E80" w:rsidP="00F12E8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31745E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Настоящото решение е обявено по реда на чл. 72, ал. 2 от ИК и същото може да се обжалва в тридневен срок от обявяването му пред ЦИК.</w:t>
      </w:r>
      <w:r w:rsidRPr="0031745E">
        <w:rPr>
          <w:rFonts w:ascii="Times New Roman" w:hAnsi="Times New Roman"/>
          <w:sz w:val="24"/>
          <w:szCs w:val="24"/>
        </w:rPr>
        <w:t xml:space="preserve"> </w:t>
      </w:r>
    </w:p>
    <w:p w:rsidR="00F12E80" w:rsidRDefault="00F12E80" w:rsidP="00F12E8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CD3F3F" w:rsidRDefault="00CD3F3F" w:rsidP="00CD3F3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CD3F3F" w:rsidRPr="006B76FF" w:rsidRDefault="00CD3F3F" w:rsidP="00CD3F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Дневният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CD3F3F" w:rsidRPr="006B76FF" w:rsidRDefault="00CD3F3F" w:rsidP="00CD3F3F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D3F3F" w:rsidRPr="006B76FF" w:rsidRDefault="00CD3F3F" w:rsidP="00CD3F3F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D3F3F" w:rsidRDefault="00CD3F3F" w:rsidP="00F12E8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12E80" w:rsidRDefault="00F12E80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7681" w:rsidRPr="00462E90" w:rsidRDefault="003C7681" w:rsidP="003C7681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C7681" w:rsidRDefault="003C7681" w:rsidP="003C76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001181" w:rsidP="009D59A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Pr="006B76FF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F261F" w:rsidRPr="00077EEC" w:rsidRDefault="007767E6" w:rsidP="002F261F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F261F"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         </w:t>
      </w:r>
    </w:p>
    <w:p w:rsidR="002F261F" w:rsidRDefault="002F261F" w:rsidP="002F261F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77EEC">
        <w:rPr>
          <w:rFonts w:ascii="Times New Roman" w:hAnsi="Times New Roman" w:cs="Times New Roman"/>
          <w:sz w:val="24"/>
          <w:szCs w:val="24"/>
        </w:rPr>
        <w:t xml:space="preserve">  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E4408" w:rsidRPr="006B76FF" w:rsidRDefault="00BE4408" w:rsidP="002F261F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A73FF4" w:rsidRDefault="00A87842" w:rsidP="00A73FF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A73FF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73FF4" w:rsidRDefault="00A73FF4" w:rsidP="00A73FF4">
      <w:pPr>
        <w:ind w:left="4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A87842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A87842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6088F" w:rsidRPr="006B76FF" w:rsidRDefault="00A6088F" w:rsidP="00A73FF4">
      <w:pPr>
        <w:spacing w:line="240" w:lineRule="auto"/>
        <w:ind w:left="2124" w:firstLine="426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B8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47" w:rsidRDefault="001E6747" w:rsidP="00E46452">
      <w:pPr>
        <w:spacing w:line="240" w:lineRule="auto"/>
      </w:pPr>
      <w:r>
        <w:separator/>
      </w:r>
    </w:p>
  </w:endnote>
  <w:endnote w:type="continuationSeparator" w:id="0">
    <w:p w:rsidR="001E6747" w:rsidRDefault="001E6747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3F3F">
      <w:rPr>
        <w:noProof/>
      </w:rPr>
      <w:t>2</w:t>
    </w:r>
    <w:r>
      <w:rPr>
        <w:noProof/>
      </w:rPr>
      <w:fldChar w:fldCharType="end"/>
    </w:r>
  </w:p>
  <w:p w:rsidR="00394D70" w:rsidRDefault="00394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47" w:rsidRDefault="001E6747" w:rsidP="00E46452">
      <w:pPr>
        <w:spacing w:line="240" w:lineRule="auto"/>
      </w:pPr>
      <w:r>
        <w:separator/>
      </w:r>
    </w:p>
  </w:footnote>
  <w:footnote w:type="continuationSeparator" w:id="0">
    <w:p w:rsidR="001E6747" w:rsidRDefault="001E6747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C7CD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C124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B068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95CF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967EC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BE016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11"/>
  </w:num>
  <w:num w:numId="9">
    <w:abstractNumId w:val="20"/>
  </w:num>
  <w:num w:numId="10">
    <w:abstractNumId w:val="29"/>
  </w:num>
  <w:num w:numId="11">
    <w:abstractNumId w:val="18"/>
  </w:num>
  <w:num w:numId="12">
    <w:abstractNumId w:val="8"/>
  </w:num>
  <w:num w:numId="13">
    <w:abstractNumId w:val="0"/>
  </w:num>
  <w:num w:numId="14">
    <w:abstractNumId w:val="23"/>
  </w:num>
  <w:num w:numId="15">
    <w:abstractNumId w:val="17"/>
  </w:num>
  <w:num w:numId="16">
    <w:abstractNumId w:val="26"/>
  </w:num>
  <w:num w:numId="17">
    <w:abstractNumId w:val="24"/>
  </w:num>
  <w:num w:numId="18">
    <w:abstractNumId w:val="28"/>
  </w:num>
  <w:num w:numId="19">
    <w:abstractNumId w:val="3"/>
  </w:num>
  <w:num w:numId="20">
    <w:abstractNumId w:val="21"/>
  </w:num>
  <w:num w:numId="21">
    <w:abstractNumId w:val="9"/>
  </w:num>
  <w:num w:numId="22">
    <w:abstractNumId w:val="27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7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1181"/>
    <w:rsid w:val="000027D4"/>
    <w:rsid w:val="000029A0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41C08"/>
    <w:rsid w:val="000422DF"/>
    <w:rsid w:val="0005094B"/>
    <w:rsid w:val="00071B7B"/>
    <w:rsid w:val="00072398"/>
    <w:rsid w:val="00080A17"/>
    <w:rsid w:val="00083952"/>
    <w:rsid w:val="00087B50"/>
    <w:rsid w:val="000A4180"/>
    <w:rsid w:val="000A541B"/>
    <w:rsid w:val="000B138C"/>
    <w:rsid w:val="000B14F2"/>
    <w:rsid w:val="000B1F5E"/>
    <w:rsid w:val="000C1297"/>
    <w:rsid w:val="000C1F80"/>
    <w:rsid w:val="000C7C18"/>
    <w:rsid w:val="000C7E4B"/>
    <w:rsid w:val="000D0EA2"/>
    <w:rsid w:val="000D47EE"/>
    <w:rsid w:val="000D62FC"/>
    <w:rsid w:val="000D7F57"/>
    <w:rsid w:val="000E2399"/>
    <w:rsid w:val="000E46D0"/>
    <w:rsid w:val="000E4C42"/>
    <w:rsid w:val="000E7B2C"/>
    <w:rsid w:val="000F27E3"/>
    <w:rsid w:val="001015D2"/>
    <w:rsid w:val="00104304"/>
    <w:rsid w:val="001043BD"/>
    <w:rsid w:val="00105ABF"/>
    <w:rsid w:val="0010621C"/>
    <w:rsid w:val="0011503F"/>
    <w:rsid w:val="001156E8"/>
    <w:rsid w:val="001172BC"/>
    <w:rsid w:val="00120F17"/>
    <w:rsid w:val="00123180"/>
    <w:rsid w:val="00124CA2"/>
    <w:rsid w:val="00125A6A"/>
    <w:rsid w:val="0012657E"/>
    <w:rsid w:val="001339FC"/>
    <w:rsid w:val="00134612"/>
    <w:rsid w:val="001408E9"/>
    <w:rsid w:val="00141992"/>
    <w:rsid w:val="00160331"/>
    <w:rsid w:val="0016382A"/>
    <w:rsid w:val="00164A0A"/>
    <w:rsid w:val="00167243"/>
    <w:rsid w:val="00167BD7"/>
    <w:rsid w:val="001728ED"/>
    <w:rsid w:val="001749F4"/>
    <w:rsid w:val="0017582B"/>
    <w:rsid w:val="001764D7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2B27"/>
    <w:rsid w:val="001E4C7B"/>
    <w:rsid w:val="001E54FA"/>
    <w:rsid w:val="001E6747"/>
    <w:rsid w:val="001E6D10"/>
    <w:rsid w:val="001F1359"/>
    <w:rsid w:val="001F1774"/>
    <w:rsid w:val="00201C17"/>
    <w:rsid w:val="00206197"/>
    <w:rsid w:val="002131BC"/>
    <w:rsid w:val="002132E1"/>
    <w:rsid w:val="002135FF"/>
    <w:rsid w:val="00215954"/>
    <w:rsid w:val="00215BDD"/>
    <w:rsid w:val="0023738E"/>
    <w:rsid w:val="00240CD3"/>
    <w:rsid w:val="00242FAD"/>
    <w:rsid w:val="002435CF"/>
    <w:rsid w:val="00244E1D"/>
    <w:rsid w:val="002450F8"/>
    <w:rsid w:val="00253E11"/>
    <w:rsid w:val="0025481A"/>
    <w:rsid w:val="00256DE3"/>
    <w:rsid w:val="002628F5"/>
    <w:rsid w:val="00263B77"/>
    <w:rsid w:val="0026473E"/>
    <w:rsid w:val="002664B6"/>
    <w:rsid w:val="00271A3D"/>
    <w:rsid w:val="00272D4F"/>
    <w:rsid w:val="00274426"/>
    <w:rsid w:val="00277683"/>
    <w:rsid w:val="002808D8"/>
    <w:rsid w:val="00280BE4"/>
    <w:rsid w:val="002812D2"/>
    <w:rsid w:val="00282274"/>
    <w:rsid w:val="00282291"/>
    <w:rsid w:val="00292EB7"/>
    <w:rsid w:val="00293AAF"/>
    <w:rsid w:val="002A1E71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69E4"/>
    <w:rsid w:val="002E4718"/>
    <w:rsid w:val="002E47DE"/>
    <w:rsid w:val="002E49B1"/>
    <w:rsid w:val="002E7785"/>
    <w:rsid w:val="002F0109"/>
    <w:rsid w:val="002F261F"/>
    <w:rsid w:val="002F6163"/>
    <w:rsid w:val="002F7170"/>
    <w:rsid w:val="0030130E"/>
    <w:rsid w:val="00301AEE"/>
    <w:rsid w:val="0030482C"/>
    <w:rsid w:val="00310938"/>
    <w:rsid w:val="003135E4"/>
    <w:rsid w:val="00315738"/>
    <w:rsid w:val="003207BA"/>
    <w:rsid w:val="003207EA"/>
    <w:rsid w:val="003210AC"/>
    <w:rsid w:val="0032127A"/>
    <w:rsid w:val="00322B0A"/>
    <w:rsid w:val="00326CA7"/>
    <w:rsid w:val="00327D9B"/>
    <w:rsid w:val="00327E10"/>
    <w:rsid w:val="00333605"/>
    <w:rsid w:val="00334E82"/>
    <w:rsid w:val="00342F0C"/>
    <w:rsid w:val="00352AC7"/>
    <w:rsid w:val="003563C4"/>
    <w:rsid w:val="00362A81"/>
    <w:rsid w:val="003709BE"/>
    <w:rsid w:val="003728C5"/>
    <w:rsid w:val="0038075A"/>
    <w:rsid w:val="00383336"/>
    <w:rsid w:val="003855FE"/>
    <w:rsid w:val="00387F69"/>
    <w:rsid w:val="00390815"/>
    <w:rsid w:val="00394D70"/>
    <w:rsid w:val="00396597"/>
    <w:rsid w:val="003A22F0"/>
    <w:rsid w:val="003A79D1"/>
    <w:rsid w:val="003C3A46"/>
    <w:rsid w:val="003C4302"/>
    <w:rsid w:val="003C5C39"/>
    <w:rsid w:val="003C7681"/>
    <w:rsid w:val="003C7E25"/>
    <w:rsid w:val="003D58AC"/>
    <w:rsid w:val="003E25AD"/>
    <w:rsid w:val="003E3132"/>
    <w:rsid w:val="003E36A5"/>
    <w:rsid w:val="003E4A99"/>
    <w:rsid w:val="003E5981"/>
    <w:rsid w:val="003E6271"/>
    <w:rsid w:val="003F3021"/>
    <w:rsid w:val="003F713E"/>
    <w:rsid w:val="00401EBA"/>
    <w:rsid w:val="004028BA"/>
    <w:rsid w:val="004078A8"/>
    <w:rsid w:val="00412388"/>
    <w:rsid w:val="004135ED"/>
    <w:rsid w:val="00416EF3"/>
    <w:rsid w:val="004204DE"/>
    <w:rsid w:val="00423842"/>
    <w:rsid w:val="00424F78"/>
    <w:rsid w:val="004322A0"/>
    <w:rsid w:val="00434773"/>
    <w:rsid w:val="00442DB5"/>
    <w:rsid w:val="0044303E"/>
    <w:rsid w:val="004465D1"/>
    <w:rsid w:val="004479A6"/>
    <w:rsid w:val="00451B04"/>
    <w:rsid w:val="004543F3"/>
    <w:rsid w:val="004608C4"/>
    <w:rsid w:val="00467766"/>
    <w:rsid w:val="004678A5"/>
    <w:rsid w:val="004715CF"/>
    <w:rsid w:val="004725B4"/>
    <w:rsid w:val="00474C00"/>
    <w:rsid w:val="00475E35"/>
    <w:rsid w:val="004762B3"/>
    <w:rsid w:val="0048437C"/>
    <w:rsid w:val="0048479E"/>
    <w:rsid w:val="004849E0"/>
    <w:rsid w:val="004A05C4"/>
    <w:rsid w:val="004A1675"/>
    <w:rsid w:val="004A63FF"/>
    <w:rsid w:val="004B118F"/>
    <w:rsid w:val="004B1858"/>
    <w:rsid w:val="004B21B8"/>
    <w:rsid w:val="004B52A9"/>
    <w:rsid w:val="004B5596"/>
    <w:rsid w:val="004B7398"/>
    <w:rsid w:val="004C0B0F"/>
    <w:rsid w:val="004C0DA6"/>
    <w:rsid w:val="004C3A09"/>
    <w:rsid w:val="004C4E22"/>
    <w:rsid w:val="004D299D"/>
    <w:rsid w:val="004D3E33"/>
    <w:rsid w:val="004D6239"/>
    <w:rsid w:val="004D67AE"/>
    <w:rsid w:val="004E1A3C"/>
    <w:rsid w:val="004E4D8E"/>
    <w:rsid w:val="004F4CA5"/>
    <w:rsid w:val="004F7B52"/>
    <w:rsid w:val="00501B60"/>
    <w:rsid w:val="00502FD4"/>
    <w:rsid w:val="005031C5"/>
    <w:rsid w:val="0050403A"/>
    <w:rsid w:val="005108EB"/>
    <w:rsid w:val="00510F0A"/>
    <w:rsid w:val="00513285"/>
    <w:rsid w:val="00514B24"/>
    <w:rsid w:val="005167B5"/>
    <w:rsid w:val="00516FC8"/>
    <w:rsid w:val="0051739B"/>
    <w:rsid w:val="0052014B"/>
    <w:rsid w:val="005229B5"/>
    <w:rsid w:val="00522E64"/>
    <w:rsid w:val="0052517E"/>
    <w:rsid w:val="00544539"/>
    <w:rsid w:val="00544C69"/>
    <w:rsid w:val="00553878"/>
    <w:rsid w:val="005548C0"/>
    <w:rsid w:val="005559E1"/>
    <w:rsid w:val="005601EB"/>
    <w:rsid w:val="00560238"/>
    <w:rsid w:val="00560B1C"/>
    <w:rsid w:val="0056615F"/>
    <w:rsid w:val="00570507"/>
    <w:rsid w:val="00574E58"/>
    <w:rsid w:val="0057698A"/>
    <w:rsid w:val="00584CC6"/>
    <w:rsid w:val="00585AF9"/>
    <w:rsid w:val="00590F05"/>
    <w:rsid w:val="00591788"/>
    <w:rsid w:val="00592087"/>
    <w:rsid w:val="005A1DF8"/>
    <w:rsid w:val="005A3A64"/>
    <w:rsid w:val="005B473D"/>
    <w:rsid w:val="005C3DBC"/>
    <w:rsid w:val="005C5A0F"/>
    <w:rsid w:val="005E3A72"/>
    <w:rsid w:val="005E4683"/>
    <w:rsid w:val="005F07D1"/>
    <w:rsid w:val="005F2257"/>
    <w:rsid w:val="005F2CC8"/>
    <w:rsid w:val="005F3A2D"/>
    <w:rsid w:val="006031A4"/>
    <w:rsid w:val="0060453B"/>
    <w:rsid w:val="00605018"/>
    <w:rsid w:val="006055BF"/>
    <w:rsid w:val="00606539"/>
    <w:rsid w:val="006069FA"/>
    <w:rsid w:val="006112BE"/>
    <w:rsid w:val="00612094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B3F"/>
    <w:rsid w:val="00691ED9"/>
    <w:rsid w:val="00693A68"/>
    <w:rsid w:val="00694380"/>
    <w:rsid w:val="00696FD7"/>
    <w:rsid w:val="006A5A07"/>
    <w:rsid w:val="006B12ED"/>
    <w:rsid w:val="006B258A"/>
    <w:rsid w:val="006B39CB"/>
    <w:rsid w:val="006B454F"/>
    <w:rsid w:val="006B4D44"/>
    <w:rsid w:val="006B76FF"/>
    <w:rsid w:val="006C063E"/>
    <w:rsid w:val="006C7248"/>
    <w:rsid w:val="006D48E8"/>
    <w:rsid w:val="006D6E3E"/>
    <w:rsid w:val="006D7577"/>
    <w:rsid w:val="006E18CE"/>
    <w:rsid w:val="006E2997"/>
    <w:rsid w:val="006E3755"/>
    <w:rsid w:val="006E7B1A"/>
    <w:rsid w:val="00704E89"/>
    <w:rsid w:val="00707A96"/>
    <w:rsid w:val="007101AB"/>
    <w:rsid w:val="007247BC"/>
    <w:rsid w:val="007252C2"/>
    <w:rsid w:val="00725EC4"/>
    <w:rsid w:val="00731F1B"/>
    <w:rsid w:val="007346DB"/>
    <w:rsid w:val="00736543"/>
    <w:rsid w:val="00742279"/>
    <w:rsid w:val="007460A7"/>
    <w:rsid w:val="007542FE"/>
    <w:rsid w:val="00762003"/>
    <w:rsid w:val="0076355E"/>
    <w:rsid w:val="007704AE"/>
    <w:rsid w:val="007716BB"/>
    <w:rsid w:val="007747BC"/>
    <w:rsid w:val="007767E6"/>
    <w:rsid w:val="00785DAC"/>
    <w:rsid w:val="00795E94"/>
    <w:rsid w:val="00796F52"/>
    <w:rsid w:val="007A24B7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5059"/>
    <w:rsid w:val="007E6775"/>
    <w:rsid w:val="007F04E0"/>
    <w:rsid w:val="007F0FB7"/>
    <w:rsid w:val="007F40A8"/>
    <w:rsid w:val="007F5F6E"/>
    <w:rsid w:val="007F709A"/>
    <w:rsid w:val="007F7E3D"/>
    <w:rsid w:val="0080285C"/>
    <w:rsid w:val="00805DBB"/>
    <w:rsid w:val="008137FE"/>
    <w:rsid w:val="00821225"/>
    <w:rsid w:val="008212DB"/>
    <w:rsid w:val="00826663"/>
    <w:rsid w:val="008412FE"/>
    <w:rsid w:val="0084511B"/>
    <w:rsid w:val="00852ECC"/>
    <w:rsid w:val="008538E0"/>
    <w:rsid w:val="008557D5"/>
    <w:rsid w:val="008568FE"/>
    <w:rsid w:val="00856B10"/>
    <w:rsid w:val="00861481"/>
    <w:rsid w:val="00863A80"/>
    <w:rsid w:val="00870CCF"/>
    <w:rsid w:val="00871F63"/>
    <w:rsid w:val="0087438B"/>
    <w:rsid w:val="00877E87"/>
    <w:rsid w:val="00884FC3"/>
    <w:rsid w:val="00887072"/>
    <w:rsid w:val="00894F7A"/>
    <w:rsid w:val="008A277C"/>
    <w:rsid w:val="008A49E9"/>
    <w:rsid w:val="008A4F88"/>
    <w:rsid w:val="008A5A18"/>
    <w:rsid w:val="008A62A2"/>
    <w:rsid w:val="008A7C74"/>
    <w:rsid w:val="008B1E28"/>
    <w:rsid w:val="008B52B9"/>
    <w:rsid w:val="008C293A"/>
    <w:rsid w:val="008C4EF3"/>
    <w:rsid w:val="008D38A0"/>
    <w:rsid w:val="008D7ECF"/>
    <w:rsid w:val="008E3016"/>
    <w:rsid w:val="008E4399"/>
    <w:rsid w:val="008E71A2"/>
    <w:rsid w:val="008F6E19"/>
    <w:rsid w:val="008F73D5"/>
    <w:rsid w:val="008F76E3"/>
    <w:rsid w:val="009018E4"/>
    <w:rsid w:val="00905485"/>
    <w:rsid w:val="00905994"/>
    <w:rsid w:val="00905CFC"/>
    <w:rsid w:val="009100B8"/>
    <w:rsid w:val="00913EE2"/>
    <w:rsid w:val="009145CA"/>
    <w:rsid w:val="0091515E"/>
    <w:rsid w:val="00915C81"/>
    <w:rsid w:val="00916625"/>
    <w:rsid w:val="00916F8E"/>
    <w:rsid w:val="0092060A"/>
    <w:rsid w:val="00924927"/>
    <w:rsid w:val="009351B9"/>
    <w:rsid w:val="009374F2"/>
    <w:rsid w:val="00940DFA"/>
    <w:rsid w:val="00941101"/>
    <w:rsid w:val="009528C0"/>
    <w:rsid w:val="00961270"/>
    <w:rsid w:val="0096651F"/>
    <w:rsid w:val="00970524"/>
    <w:rsid w:val="00974507"/>
    <w:rsid w:val="00976B01"/>
    <w:rsid w:val="009771D1"/>
    <w:rsid w:val="0098060D"/>
    <w:rsid w:val="00981282"/>
    <w:rsid w:val="00983F51"/>
    <w:rsid w:val="00990279"/>
    <w:rsid w:val="00994D71"/>
    <w:rsid w:val="00995A9F"/>
    <w:rsid w:val="009969ED"/>
    <w:rsid w:val="00997467"/>
    <w:rsid w:val="009A0AFD"/>
    <w:rsid w:val="009A1000"/>
    <w:rsid w:val="009A4A71"/>
    <w:rsid w:val="009A5FEB"/>
    <w:rsid w:val="009A610A"/>
    <w:rsid w:val="009A7D4B"/>
    <w:rsid w:val="009A7DC0"/>
    <w:rsid w:val="009B07FD"/>
    <w:rsid w:val="009B0B08"/>
    <w:rsid w:val="009B3D78"/>
    <w:rsid w:val="009B4292"/>
    <w:rsid w:val="009B4B6C"/>
    <w:rsid w:val="009B78EA"/>
    <w:rsid w:val="009C3A9D"/>
    <w:rsid w:val="009D37FD"/>
    <w:rsid w:val="009D59A9"/>
    <w:rsid w:val="009D7320"/>
    <w:rsid w:val="009E7CD8"/>
    <w:rsid w:val="009F0AC0"/>
    <w:rsid w:val="009F1DFB"/>
    <w:rsid w:val="009F20B3"/>
    <w:rsid w:val="009F30CA"/>
    <w:rsid w:val="009F44BE"/>
    <w:rsid w:val="009F4E4F"/>
    <w:rsid w:val="00A0142A"/>
    <w:rsid w:val="00A0446B"/>
    <w:rsid w:val="00A059F4"/>
    <w:rsid w:val="00A12DE1"/>
    <w:rsid w:val="00A13929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54D00"/>
    <w:rsid w:val="00A57969"/>
    <w:rsid w:val="00A6088F"/>
    <w:rsid w:val="00A64A49"/>
    <w:rsid w:val="00A7150F"/>
    <w:rsid w:val="00A7298E"/>
    <w:rsid w:val="00A72F58"/>
    <w:rsid w:val="00A73231"/>
    <w:rsid w:val="00A73FF4"/>
    <w:rsid w:val="00A77903"/>
    <w:rsid w:val="00A846EF"/>
    <w:rsid w:val="00A87842"/>
    <w:rsid w:val="00A90BEA"/>
    <w:rsid w:val="00A92BA5"/>
    <w:rsid w:val="00A94D54"/>
    <w:rsid w:val="00AA256B"/>
    <w:rsid w:val="00AA68D6"/>
    <w:rsid w:val="00AA7138"/>
    <w:rsid w:val="00AB08BB"/>
    <w:rsid w:val="00AB1A7B"/>
    <w:rsid w:val="00AB5BDB"/>
    <w:rsid w:val="00AB5E0D"/>
    <w:rsid w:val="00AD033B"/>
    <w:rsid w:val="00AD1404"/>
    <w:rsid w:val="00AD14C8"/>
    <w:rsid w:val="00AD3B27"/>
    <w:rsid w:val="00AD5D63"/>
    <w:rsid w:val="00AE200E"/>
    <w:rsid w:val="00AE4619"/>
    <w:rsid w:val="00AF4EB7"/>
    <w:rsid w:val="00AF53ED"/>
    <w:rsid w:val="00B06DF5"/>
    <w:rsid w:val="00B074CC"/>
    <w:rsid w:val="00B100C2"/>
    <w:rsid w:val="00B10FCC"/>
    <w:rsid w:val="00B15447"/>
    <w:rsid w:val="00B16C36"/>
    <w:rsid w:val="00B179A9"/>
    <w:rsid w:val="00B253DE"/>
    <w:rsid w:val="00B26C96"/>
    <w:rsid w:val="00B36D1E"/>
    <w:rsid w:val="00B42921"/>
    <w:rsid w:val="00B45205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2C8"/>
    <w:rsid w:val="00B90DA4"/>
    <w:rsid w:val="00B90FE6"/>
    <w:rsid w:val="00BA614A"/>
    <w:rsid w:val="00BB099E"/>
    <w:rsid w:val="00BB3B79"/>
    <w:rsid w:val="00BB5BD9"/>
    <w:rsid w:val="00BB7F7B"/>
    <w:rsid w:val="00BB7FF2"/>
    <w:rsid w:val="00BC0D2B"/>
    <w:rsid w:val="00BC1CB6"/>
    <w:rsid w:val="00BD68EB"/>
    <w:rsid w:val="00BE2B87"/>
    <w:rsid w:val="00BE4408"/>
    <w:rsid w:val="00BE770D"/>
    <w:rsid w:val="00BF1E88"/>
    <w:rsid w:val="00BF2833"/>
    <w:rsid w:val="00BF3F85"/>
    <w:rsid w:val="00BF449C"/>
    <w:rsid w:val="00C01652"/>
    <w:rsid w:val="00C12056"/>
    <w:rsid w:val="00C12C2D"/>
    <w:rsid w:val="00C17F1A"/>
    <w:rsid w:val="00C21963"/>
    <w:rsid w:val="00C220F1"/>
    <w:rsid w:val="00C300FE"/>
    <w:rsid w:val="00C3052D"/>
    <w:rsid w:val="00C3195A"/>
    <w:rsid w:val="00C336BB"/>
    <w:rsid w:val="00C34CF6"/>
    <w:rsid w:val="00C361A8"/>
    <w:rsid w:val="00C365F3"/>
    <w:rsid w:val="00C37BE0"/>
    <w:rsid w:val="00C416FA"/>
    <w:rsid w:val="00C42B6D"/>
    <w:rsid w:val="00C452D1"/>
    <w:rsid w:val="00C457D0"/>
    <w:rsid w:val="00C46924"/>
    <w:rsid w:val="00C46B17"/>
    <w:rsid w:val="00C51512"/>
    <w:rsid w:val="00C54E96"/>
    <w:rsid w:val="00C57852"/>
    <w:rsid w:val="00C6218B"/>
    <w:rsid w:val="00C64D03"/>
    <w:rsid w:val="00C732AC"/>
    <w:rsid w:val="00C77382"/>
    <w:rsid w:val="00C80665"/>
    <w:rsid w:val="00C90A86"/>
    <w:rsid w:val="00C92942"/>
    <w:rsid w:val="00C92B32"/>
    <w:rsid w:val="00C96D38"/>
    <w:rsid w:val="00CA0457"/>
    <w:rsid w:val="00CA3530"/>
    <w:rsid w:val="00CA3653"/>
    <w:rsid w:val="00CA4332"/>
    <w:rsid w:val="00CA5CCD"/>
    <w:rsid w:val="00CA705A"/>
    <w:rsid w:val="00CB5954"/>
    <w:rsid w:val="00CC0B88"/>
    <w:rsid w:val="00CD00A9"/>
    <w:rsid w:val="00CD29D2"/>
    <w:rsid w:val="00CD3F3F"/>
    <w:rsid w:val="00CE4896"/>
    <w:rsid w:val="00CE4A40"/>
    <w:rsid w:val="00CF08B0"/>
    <w:rsid w:val="00CF5F7B"/>
    <w:rsid w:val="00CF6E56"/>
    <w:rsid w:val="00CF7898"/>
    <w:rsid w:val="00CF7D14"/>
    <w:rsid w:val="00CF7D7A"/>
    <w:rsid w:val="00D11B0E"/>
    <w:rsid w:val="00D11D86"/>
    <w:rsid w:val="00D22620"/>
    <w:rsid w:val="00D35389"/>
    <w:rsid w:val="00D37E26"/>
    <w:rsid w:val="00D46EFB"/>
    <w:rsid w:val="00D50A8F"/>
    <w:rsid w:val="00D50BF4"/>
    <w:rsid w:val="00D5160E"/>
    <w:rsid w:val="00D56AC5"/>
    <w:rsid w:val="00D70935"/>
    <w:rsid w:val="00D71203"/>
    <w:rsid w:val="00D71952"/>
    <w:rsid w:val="00D81CA3"/>
    <w:rsid w:val="00D859B2"/>
    <w:rsid w:val="00D87CEC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A7EEC"/>
    <w:rsid w:val="00DB41AB"/>
    <w:rsid w:val="00DB4AD3"/>
    <w:rsid w:val="00DB6067"/>
    <w:rsid w:val="00DB6A02"/>
    <w:rsid w:val="00DB7424"/>
    <w:rsid w:val="00DC5DB8"/>
    <w:rsid w:val="00DD33E8"/>
    <w:rsid w:val="00DD354B"/>
    <w:rsid w:val="00DD483A"/>
    <w:rsid w:val="00DE0833"/>
    <w:rsid w:val="00DE3B81"/>
    <w:rsid w:val="00DE43CF"/>
    <w:rsid w:val="00DF448B"/>
    <w:rsid w:val="00DF54CD"/>
    <w:rsid w:val="00DF569E"/>
    <w:rsid w:val="00DF58BA"/>
    <w:rsid w:val="00DF6D85"/>
    <w:rsid w:val="00E01A74"/>
    <w:rsid w:val="00E02364"/>
    <w:rsid w:val="00E023A3"/>
    <w:rsid w:val="00E05217"/>
    <w:rsid w:val="00E13D31"/>
    <w:rsid w:val="00E145B9"/>
    <w:rsid w:val="00E1726F"/>
    <w:rsid w:val="00E271B3"/>
    <w:rsid w:val="00E325C5"/>
    <w:rsid w:val="00E404C2"/>
    <w:rsid w:val="00E411D5"/>
    <w:rsid w:val="00E44B3F"/>
    <w:rsid w:val="00E45C83"/>
    <w:rsid w:val="00E46452"/>
    <w:rsid w:val="00E523B6"/>
    <w:rsid w:val="00E568B4"/>
    <w:rsid w:val="00E623F7"/>
    <w:rsid w:val="00E67992"/>
    <w:rsid w:val="00E679B0"/>
    <w:rsid w:val="00E824CA"/>
    <w:rsid w:val="00E86614"/>
    <w:rsid w:val="00E94FAD"/>
    <w:rsid w:val="00E97DF5"/>
    <w:rsid w:val="00E97FA9"/>
    <w:rsid w:val="00EA03BF"/>
    <w:rsid w:val="00EA0D50"/>
    <w:rsid w:val="00EA42B9"/>
    <w:rsid w:val="00EB13E1"/>
    <w:rsid w:val="00EB51DF"/>
    <w:rsid w:val="00EC275F"/>
    <w:rsid w:val="00EC5207"/>
    <w:rsid w:val="00EC6CEE"/>
    <w:rsid w:val="00EC7900"/>
    <w:rsid w:val="00ED0F79"/>
    <w:rsid w:val="00EE5C41"/>
    <w:rsid w:val="00EE76B4"/>
    <w:rsid w:val="00EF58F4"/>
    <w:rsid w:val="00EF60F6"/>
    <w:rsid w:val="00F04149"/>
    <w:rsid w:val="00F108A3"/>
    <w:rsid w:val="00F12E80"/>
    <w:rsid w:val="00F13521"/>
    <w:rsid w:val="00F1450A"/>
    <w:rsid w:val="00F163CE"/>
    <w:rsid w:val="00F21324"/>
    <w:rsid w:val="00F24433"/>
    <w:rsid w:val="00F26C1F"/>
    <w:rsid w:val="00F27E57"/>
    <w:rsid w:val="00F346ED"/>
    <w:rsid w:val="00F37FF4"/>
    <w:rsid w:val="00F41E2E"/>
    <w:rsid w:val="00F42ACC"/>
    <w:rsid w:val="00F44DCF"/>
    <w:rsid w:val="00F46DD3"/>
    <w:rsid w:val="00F47012"/>
    <w:rsid w:val="00F532A0"/>
    <w:rsid w:val="00F5684F"/>
    <w:rsid w:val="00F57B1F"/>
    <w:rsid w:val="00F60AFC"/>
    <w:rsid w:val="00F64DBE"/>
    <w:rsid w:val="00F6564A"/>
    <w:rsid w:val="00F75123"/>
    <w:rsid w:val="00F75A08"/>
    <w:rsid w:val="00F77380"/>
    <w:rsid w:val="00F81097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C2ADA"/>
    <w:rsid w:val="00FC509B"/>
    <w:rsid w:val="00FD31C3"/>
    <w:rsid w:val="00FD347A"/>
    <w:rsid w:val="00FD6E15"/>
    <w:rsid w:val="00FE262A"/>
    <w:rsid w:val="00FE355E"/>
    <w:rsid w:val="00FE6FE1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1F45A1-F5B3-4C1F-9F87-17C83C3C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9428-E337-4A62-A738-99431C36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7</Pages>
  <Words>2149</Words>
  <Characters>12252</Characters>
  <Application>Microsoft Office Word</Application>
  <DocSecurity>0</DocSecurity>
  <Lines>102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139</cp:revision>
  <cp:lastPrinted>2023-03-31T09:25:00Z</cp:lastPrinted>
  <dcterms:created xsi:type="dcterms:W3CDTF">2023-03-09T08:30:00Z</dcterms:created>
  <dcterms:modified xsi:type="dcterms:W3CDTF">2023-04-01T16:51:00Z</dcterms:modified>
</cp:coreProperties>
</file>