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BA" w:rsidRDefault="007F66BA" w:rsidP="007F66B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ДНЕВЕН РЕД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7F66BA" w:rsidRDefault="007F66BA" w:rsidP="007F66B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13.08.2022</w:t>
      </w:r>
    </w:p>
    <w:p w:rsidR="007F66BA" w:rsidRPr="00E9392E" w:rsidRDefault="007F66BA" w:rsidP="007F66B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F66BA" w:rsidRPr="00E9392E" w:rsidRDefault="007F66BA" w:rsidP="007F66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1. Номерацията на решенията на РИК – Стара Загора във връзк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с произвеждане на изборите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народни представители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02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октомври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</w:t>
      </w:r>
    </w:p>
    <w:p w:rsidR="007F66BA" w:rsidRPr="00E9392E" w:rsidRDefault="007F66BA" w:rsidP="007F66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Начина на обявяване на решенията на РИК – Стара Загора във връзка с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02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октомври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</w:t>
      </w:r>
    </w:p>
    <w:p w:rsidR="007F66BA" w:rsidRPr="00E9392E" w:rsidRDefault="007F66BA" w:rsidP="007F66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3. Определяне на работна група за разглеждане на жалби и сигнали.</w:t>
      </w:r>
    </w:p>
    <w:p w:rsidR="007F66BA" w:rsidRPr="00E9392E" w:rsidRDefault="007F66BA" w:rsidP="007F66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 Определяне броя, функциите и персоналния състав на специалистите и техническите сътрудници за подпомагане работата на РИК Стара Загора връзка с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02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октомври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</w:t>
      </w:r>
    </w:p>
    <w:p w:rsidR="007F66BA" w:rsidRPr="00E9392E" w:rsidRDefault="007F66BA" w:rsidP="007F66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E9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Разпределение на членовете на РИК по работни групи за обезпечаване работата на РИК Стара Загора като отговорници по </w:t>
      </w:r>
      <w:r w:rsidRPr="00CA1C0A">
        <w:rPr>
          <w:rFonts w:ascii="Times New Roman" w:eastAsia="Times New Roman" w:hAnsi="Times New Roman" w:cs="Times New Roman"/>
          <w:sz w:val="28"/>
          <w:szCs w:val="28"/>
          <w:lang w:val="bg-BG"/>
        </w:rPr>
        <w:t>общини.</w:t>
      </w:r>
    </w:p>
    <w:p w:rsidR="007F66BA" w:rsidRPr="00E9392E" w:rsidRDefault="007F66BA" w:rsidP="007F66BA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6. Маркиране на печатите на Районна избирателна комисия Стара Загора</w:t>
      </w:r>
    </w:p>
    <w:p w:rsidR="007F66BA" w:rsidRDefault="007F66BA" w:rsidP="007F66B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F66BA" w:rsidRPr="005B0F0C" w:rsidRDefault="007F66BA" w:rsidP="007F66B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7.</w:t>
      </w:r>
      <w:r w:rsidRPr="005B0F0C">
        <w:rPr>
          <w:rFonts w:ascii="Times New Roman" w:hAnsi="Times New Roman" w:cs="Times New Roman"/>
          <w:sz w:val="28"/>
          <w:szCs w:val="28"/>
          <w:lang w:val="bg-BG" w:eastAsia="en-US"/>
        </w:rPr>
        <w:t xml:space="preserve"> Определяне на краен срок за регистрация на инициативни комитети в РИК – Стара Загора за участие в изборите за народни представители на 02 октомври 2022 г.</w:t>
      </w:r>
    </w:p>
    <w:p w:rsidR="007F66BA" w:rsidRPr="009B64BC" w:rsidRDefault="007F66BA" w:rsidP="007F66BA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F66BA" w:rsidRDefault="0024617F" w:rsidP="007F66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="007F66BA"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Определяне на краен срок за регистрация на кандидатски листи на партии, коалиции и независими кандидати за участие в </w:t>
      </w:r>
      <w:r w:rsidR="007F66BA" w:rsidRPr="0096050F">
        <w:rPr>
          <w:rFonts w:ascii="Times New Roman" w:eastAsia="Times New Roman" w:hAnsi="Times New Roman" w:cs="Times New Roman"/>
          <w:sz w:val="28"/>
          <w:szCs w:val="28"/>
          <w:lang w:val="bg-BG"/>
        </w:rPr>
        <w:t>изборите за народни представители на 02 октомври 2022 г.</w:t>
      </w:r>
    </w:p>
    <w:p w:rsidR="0024617F" w:rsidRDefault="0024617F" w:rsidP="002461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4617F" w:rsidRPr="009B64BC" w:rsidRDefault="0024617F" w:rsidP="002461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9B64B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Определяне на структурата и съдържанието на единната номерация на избирателните секции на територията на Област Стара Загора при произвеждането на </w:t>
      </w:r>
      <w:r w:rsidRPr="0096050F">
        <w:rPr>
          <w:rFonts w:ascii="Times New Roman" w:eastAsia="Times New Roman" w:hAnsi="Times New Roman" w:cs="Times New Roman"/>
          <w:sz w:val="28"/>
          <w:szCs w:val="28"/>
          <w:lang w:val="bg-BG"/>
        </w:rPr>
        <w:t>изборите за народни представители на 02 октомври 2022 г.</w:t>
      </w:r>
    </w:p>
    <w:p w:rsidR="0024617F" w:rsidRDefault="0024617F" w:rsidP="007F66B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F66BA" w:rsidRPr="00E9392E" w:rsidRDefault="007F66BA" w:rsidP="007F66B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. Разни.</w:t>
      </w:r>
    </w:p>
    <w:p w:rsidR="00C242B6" w:rsidRDefault="00C242B6"/>
    <w:p w:rsidR="00771A76" w:rsidRDefault="00771A76" w:rsidP="00771A76">
      <w:pPr>
        <w:jc w:val="left"/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  <w:t>ПРЕДСЕДАТЕЛ</w:t>
      </w:r>
      <w:r>
        <w:rPr>
          <w:lang w:val="bg-BG"/>
        </w:rPr>
        <w:t>: ……………</w:t>
      </w:r>
    </w:p>
    <w:p w:rsidR="00771A76" w:rsidRPr="00771A76" w:rsidRDefault="00771A76" w:rsidP="00771A76">
      <w:pPr>
        <w:ind w:firstLine="0"/>
        <w:jc w:val="lef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bookmarkStart w:id="0" w:name="_GoBack"/>
      <w:bookmarkEnd w:id="0"/>
      <w:r>
        <w:rPr>
          <w:lang w:val="bg-BG"/>
        </w:rPr>
        <w:t xml:space="preserve">/Кристиан </w:t>
      </w:r>
      <w:proofErr w:type="spellStart"/>
      <w:r>
        <w:rPr>
          <w:lang w:val="bg-BG"/>
        </w:rPr>
        <w:t>Баджаков</w:t>
      </w:r>
      <w:proofErr w:type="spellEnd"/>
      <w:r>
        <w:rPr>
          <w:lang w:val="bg-BG"/>
        </w:rPr>
        <w:t>/</w:t>
      </w:r>
      <w:r>
        <w:rPr>
          <w:lang w:val="bg-BG"/>
        </w:rPr>
        <w:tab/>
      </w:r>
    </w:p>
    <w:sectPr w:rsidR="00771A76" w:rsidRPr="00771A76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1A"/>
    <w:rsid w:val="0024617F"/>
    <w:rsid w:val="00771A76"/>
    <w:rsid w:val="007A6E41"/>
    <w:rsid w:val="007F66BA"/>
    <w:rsid w:val="00A65A1A"/>
    <w:rsid w:val="00C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5FF3-9CC0-4174-A7D9-ADF2C97D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B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2022-08-13T08:57:00Z</dcterms:created>
  <dcterms:modified xsi:type="dcterms:W3CDTF">2022-08-13T09:03:00Z</dcterms:modified>
</cp:coreProperties>
</file>