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8D" w:rsidRPr="006C7248" w:rsidRDefault="00C01A8D" w:rsidP="00C01A8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A8D" w:rsidRDefault="00C01A8D" w:rsidP="00C01A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01A8D" w:rsidRPr="00FB4F62" w:rsidRDefault="00C01A8D" w:rsidP="00C01A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21.03.2023 г.</w:t>
      </w:r>
    </w:p>
    <w:p w:rsidR="00C01A8D" w:rsidRDefault="00C01A8D" w:rsidP="00C01A8D">
      <w:pPr>
        <w:spacing w:after="24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01A8D" w:rsidRDefault="00C01A8D" w:rsidP="00C01A8D">
      <w:pPr>
        <w:pStyle w:val="a4"/>
        <w:shd w:val="clear" w:color="auto" w:fill="FFFFFF"/>
        <w:spacing w:before="0" w:beforeAutospacing="0" w:after="240" w:afterAutospacing="0"/>
        <w:ind w:firstLine="426"/>
        <w:jc w:val="both"/>
      </w:pPr>
      <w:r w:rsidRPr="006B76FF">
        <w:t xml:space="preserve">1. </w:t>
      </w:r>
      <w:r w:rsidRPr="00ED69E8">
        <w:t xml:space="preserve">Заличаване на ПСИК на територията на Община </w:t>
      </w:r>
      <w:r>
        <w:t>Мъглиж</w:t>
      </w:r>
      <w:r w:rsidRPr="00ED69E8">
        <w:t>.</w:t>
      </w:r>
    </w:p>
    <w:p w:rsidR="00C01A8D" w:rsidRDefault="00C01A8D" w:rsidP="00C01A8D">
      <w:pPr>
        <w:pStyle w:val="a4"/>
        <w:shd w:val="clear" w:color="auto" w:fill="FFFFFF"/>
        <w:spacing w:before="0" w:beforeAutospacing="0" w:after="240" w:afterAutospacing="0"/>
        <w:ind w:firstLine="426"/>
        <w:jc w:val="both"/>
      </w:pPr>
      <w:r w:rsidRPr="006B76FF">
        <w:t xml:space="preserve">2. </w:t>
      </w:r>
      <w:r w:rsidRPr="00ED69E8">
        <w:t xml:space="preserve">Заличаване на ПСИК на територията на Община </w:t>
      </w:r>
      <w:r>
        <w:t>Братя Даскалови</w:t>
      </w:r>
      <w:r w:rsidRPr="00ED69E8">
        <w:t>.</w:t>
      </w:r>
    </w:p>
    <w:p w:rsidR="00C01A8D" w:rsidRDefault="00C01A8D" w:rsidP="00C01A8D">
      <w:pPr>
        <w:pStyle w:val="a4"/>
        <w:shd w:val="clear" w:color="auto" w:fill="FFFFFF"/>
        <w:spacing w:before="0" w:beforeAutospacing="0" w:after="240" w:afterAutospacing="0"/>
        <w:ind w:firstLine="426"/>
        <w:jc w:val="both"/>
      </w:pPr>
      <w:r w:rsidRPr="006B76FF">
        <w:t>3.</w:t>
      </w:r>
      <w:r w:rsidRPr="00650B9C">
        <w:t xml:space="preserve"> </w:t>
      </w:r>
      <w:r w:rsidRPr="009F572A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9F572A">
        <w:t>.</w:t>
      </w:r>
    </w:p>
    <w:p w:rsidR="00C01A8D" w:rsidRDefault="00C01A8D" w:rsidP="00C01A8D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1A8D" w:rsidRPr="00C01A8D" w:rsidRDefault="00C01A8D" w:rsidP="00C01A8D">
      <w:pPr>
        <w:spacing w:after="240"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1A8D" w:rsidRDefault="00C01A8D" w:rsidP="00C01A8D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1A8D" w:rsidRDefault="00C01A8D" w:rsidP="00C01A8D">
      <w:pPr>
        <w:pStyle w:val="a3"/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D347A">
        <w:rPr>
          <w:rFonts w:ascii="Times New Roman" w:hAnsi="Times New Roman"/>
          <w:sz w:val="24"/>
          <w:szCs w:val="24"/>
        </w:rPr>
        <w:t xml:space="preserve">. </w:t>
      </w:r>
      <w:r w:rsidR="008C343E">
        <w:rPr>
          <w:rFonts w:ascii="Times New Roman" w:hAnsi="Times New Roman"/>
          <w:sz w:val="24"/>
          <w:szCs w:val="24"/>
        </w:rPr>
        <w:t>Сигнал за н</w:t>
      </w:r>
      <w:r>
        <w:rPr>
          <w:rFonts w:ascii="Times New Roman" w:hAnsi="Times New Roman"/>
          <w:sz w:val="24"/>
          <w:szCs w:val="24"/>
        </w:rPr>
        <w:t>арушение на Изборния кодекс, относно ползването на агитационни материали.</w:t>
      </w:r>
    </w:p>
    <w:p w:rsidR="00931CD3" w:rsidRPr="00931CD3" w:rsidRDefault="00931CD3" w:rsidP="00C01A8D">
      <w:pPr>
        <w:pStyle w:val="a3"/>
        <w:spacing w:after="240"/>
        <w:ind w:firstLine="426"/>
        <w:jc w:val="both"/>
        <w:rPr>
          <w:rFonts w:ascii="Times New Roman" w:hAnsi="Times New Roman"/>
          <w:bCs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 w:rsidRPr="009F572A">
        <w:rPr>
          <w:rFonts w:ascii="Times New Roman" w:hAnsi="Times New Roman"/>
          <w:sz w:val="24"/>
          <w:szCs w:val="24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/>
          <w:sz w:val="24"/>
          <w:szCs w:val="24"/>
        </w:rPr>
        <w:t>Чирпан</w:t>
      </w:r>
      <w:r w:rsidRPr="009F572A">
        <w:rPr>
          <w:rFonts w:ascii="Times New Roman" w:hAnsi="Times New Roman"/>
          <w:sz w:val="24"/>
          <w:szCs w:val="24"/>
        </w:rPr>
        <w:t>.</w:t>
      </w:r>
    </w:p>
    <w:p w:rsidR="00C01A8D" w:rsidRPr="006B76FF" w:rsidRDefault="00931CD3" w:rsidP="00C01A8D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1A8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01A8D"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1A8D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  <w:bookmarkStart w:id="0" w:name="_GoBack"/>
      <w:bookmarkEnd w:id="0"/>
    </w:p>
    <w:p w:rsidR="00C01A8D" w:rsidRDefault="00C01A8D" w:rsidP="00C01A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01A8D" w:rsidRDefault="00C01A8D" w:rsidP="00C01A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01A8D" w:rsidRPr="003E4A99" w:rsidRDefault="00C01A8D" w:rsidP="00C01A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01A8D" w:rsidRPr="000F07D2" w:rsidRDefault="00C01A8D" w:rsidP="00C01A8D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C01A8D" w:rsidRDefault="00C01A8D" w:rsidP="00C01A8D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1638DC" w:rsidRDefault="001638DC"/>
    <w:sectPr w:rsidR="0016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D"/>
    <w:rsid w:val="001638DC"/>
    <w:rsid w:val="008C343E"/>
    <w:rsid w:val="00931CD3"/>
    <w:rsid w:val="00C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F46A"/>
  <w15:chartTrackingRefBased/>
  <w15:docId w15:val="{DB22B2B6-BF87-4CA1-A40F-4B8EBCF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8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01A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Strong"/>
    <w:uiPriority w:val="22"/>
    <w:qFormat/>
    <w:rsid w:val="00C01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1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31CD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RIK ST. ZAGORA</cp:lastModifiedBy>
  <cp:revision>3</cp:revision>
  <cp:lastPrinted>2023-03-21T14:33:00Z</cp:lastPrinted>
  <dcterms:created xsi:type="dcterms:W3CDTF">2023-03-21T13:53:00Z</dcterms:created>
  <dcterms:modified xsi:type="dcterms:W3CDTF">2023-03-21T15:45:00Z</dcterms:modified>
</cp:coreProperties>
</file>